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31" w:rsidRPr="001B16DD" w:rsidRDefault="00F24A3A" w:rsidP="00F24A3A">
      <w:pPr>
        <w:spacing w:line="240" w:lineRule="atLeast"/>
        <w:jc w:val="both"/>
        <w:rPr>
          <w:rFonts w:ascii="Arial" w:hAnsi="Arial" w:cs="Arial"/>
          <w:spacing w:val="-2"/>
          <w:sz w:val="18"/>
          <w:szCs w:val="18"/>
          <w:lang w:val="fr-BE"/>
        </w:rPr>
      </w:pPr>
      <w:bookmarkStart w:id="0" w:name="_GoBack"/>
      <w:bookmarkEnd w:id="0"/>
      <w:r>
        <w:rPr>
          <w:rFonts w:ascii="Arial" w:hAnsi="Arial" w:cs="Arial"/>
          <w:spacing w:val="-2"/>
          <w:sz w:val="18"/>
          <w:szCs w:val="18"/>
          <w:lang w:val="fr-BE"/>
        </w:rPr>
        <w:t xml:space="preserve">Annexe </w:t>
      </w:r>
      <w:r w:rsidR="00A30FA2">
        <w:rPr>
          <w:rFonts w:ascii="Arial" w:hAnsi="Arial" w:cs="Arial"/>
          <w:spacing w:val="-2"/>
          <w:sz w:val="18"/>
          <w:szCs w:val="18"/>
          <w:lang w:val="fr-BE"/>
        </w:rPr>
        <w:t xml:space="preserve"> – </w:t>
      </w:r>
      <w:r w:rsidRPr="00F24A3A">
        <w:rPr>
          <w:rFonts w:ascii="Arial" w:hAnsi="Arial" w:cs="Arial"/>
          <w:spacing w:val="-2"/>
          <w:sz w:val="18"/>
          <w:szCs w:val="18"/>
          <w:lang w:val="fr-BE"/>
        </w:rPr>
        <w:t>Modèle de la demande que les citoyens non belges hors Union européenne qui ont établi leur résidence principale en Belgique doivent introduire auprès de la commune de cette résidence principale s’ils souhaitent être inscrits sur la liste des électeurs dressée en prévision des élections communales.</w:t>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p>
    <w:p w:rsidR="00EA4331" w:rsidRDefault="00EA4331">
      <w:pPr>
        <w:spacing w:line="240" w:lineRule="atLeast"/>
        <w:jc w:val="both"/>
        <w:rPr>
          <w:rFonts w:ascii="Arial" w:hAnsi="Arial" w:cs="Arial"/>
          <w:b/>
          <w:spacing w:val="-2"/>
          <w:sz w:val="18"/>
          <w:szCs w:val="18"/>
          <w:lang w:val="fr-BE"/>
        </w:rPr>
      </w:pPr>
    </w:p>
    <w:p w:rsidR="00A30FA2" w:rsidRDefault="00A30FA2">
      <w:pPr>
        <w:spacing w:line="240" w:lineRule="atLeast"/>
        <w:jc w:val="both"/>
        <w:rPr>
          <w:rFonts w:ascii="Arial" w:hAnsi="Arial" w:cs="Arial"/>
          <w:b/>
          <w:spacing w:val="-2"/>
          <w:sz w:val="18"/>
          <w:szCs w:val="18"/>
          <w:lang w:val="fr-BE"/>
        </w:rPr>
      </w:pPr>
    </w:p>
    <w:p w:rsidR="00577250" w:rsidRPr="00577250" w:rsidRDefault="00577250" w:rsidP="00577250">
      <w:pPr>
        <w:ind w:left="1440" w:hanging="1440"/>
        <w:jc w:val="both"/>
        <w:rPr>
          <w:rFonts w:ascii="Arial" w:hAnsi="Arial" w:cs="Arial"/>
          <w:sz w:val="18"/>
          <w:szCs w:val="18"/>
          <w:lang w:val="fr-BE" w:eastAsia="fr-BE"/>
        </w:rPr>
      </w:pPr>
      <w:r w:rsidRPr="00577250">
        <w:rPr>
          <w:rFonts w:ascii="Arial" w:hAnsi="Arial" w:cs="Arial"/>
          <w:sz w:val="18"/>
          <w:szCs w:val="18"/>
        </w:rPr>
        <w:t xml:space="preserve">Je </w:t>
      </w:r>
      <w:proofErr w:type="spellStart"/>
      <w:r w:rsidRPr="00577250">
        <w:rPr>
          <w:rFonts w:ascii="Arial" w:hAnsi="Arial" w:cs="Arial"/>
          <w:sz w:val="18"/>
          <w:szCs w:val="18"/>
        </w:rPr>
        <w:t>soussigné</w:t>
      </w:r>
      <w:proofErr w:type="spellEnd"/>
      <w:r w:rsidRPr="00577250">
        <w:rPr>
          <w:rFonts w:ascii="Arial" w:hAnsi="Arial" w:cs="Arial"/>
          <w:sz w:val="18"/>
          <w:szCs w:val="18"/>
        </w:rPr>
        <w:t>(e)</w:t>
      </w:r>
    </w:p>
    <w:p w:rsidR="00577250" w:rsidRPr="00577250" w:rsidRDefault="00577250" w:rsidP="00577250">
      <w:pPr>
        <w:ind w:left="1440" w:hanging="1440"/>
        <w:jc w:val="both"/>
        <w:rPr>
          <w:rFonts w:ascii="Arial" w:hAnsi="Arial" w:cs="Arial"/>
          <w:sz w:val="18"/>
          <w:szCs w:val="18"/>
        </w:rPr>
      </w:pPr>
    </w:p>
    <w:p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cs="Arial"/>
          <w:sz w:val="18"/>
          <w:szCs w:val="18"/>
        </w:rPr>
        <w:t xml:space="preserve">Nom </w:t>
      </w:r>
      <w:r w:rsidRPr="00577250">
        <w:rPr>
          <w:rFonts w:ascii="Arial" w:hAnsi="Arial" w:cs="Arial"/>
          <w:sz w:val="18"/>
          <w:szCs w:val="18"/>
        </w:rPr>
        <w:t xml:space="preserve">et </w:t>
      </w:r>
      <w:proofErr w:type="spellStart"/>
      <w:r w:rsidRPr="00577250">
        <w:rPr>
          <w:rFonts w:ascii="Arial" w:hAnsi="Arial" w:cs="Arial"/>
          <w:sz w:val="18"/>
          <w:szCs w:val="18"/>
        </w:rPr>
        <w:t>prénoms</w:t>
      </w:r>
      <w:proofErr w:type="spellEnd"/>
      <w:r w:rsidRPr="00577250">
        <w:rPr>
          <w:rFonts w:ascii="Arial" w:hAnsi="Arial" w:cs="Arial"/>
          <w:sz w:val="18"/>
          <w:szCs w:val="18"/>
        </w:rPr>
        <w:t> : ………………………………………………………………………………………………………………..…….</w:t>
      </w:r>
    </w:p>
    <w:p w:rsidR="00577250" w:rsidRPr="00577250" w:rsidRDefault="00577250" w:rsidP="00577250">
      <w:pPr>
        <w:rPr>
          <w:rFonts w:ascii="Arial" w:hAnsi="Arial" w:cs="Arial"/>
          <w:sz w:val="18"/>
          <w:szCs w:val="18"/>
        </w:rPr>
      </w:pPr>
    </w:p>
    <w:p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 xml:space="preserve">Date de </w:t>
      </w:r>
      <w:proofErr w:type="spellStart"/>
      <w:r w:rsidRPr="00577250">
        <w:rPr>
          <w:rFonts w:ascii="Arial" w:hAnsi="Arial" w:cs="Arial"/>
          <w:sz w:val="18"/>
          <w:szCs w:val="18"/>
        </w:rPr>
        <w:t>naissance</w:t>
      </w:r>
      <w:proofErr w:type="spellEnd"/>
      <w:r w:rsidRPr="00577250">
        <w:rPr>
          <w:rFonts w:ascii="Arial" w:hAnsi="Arial" w:cs="Arial"/>
          <w:sz w:val="18"/>
          <w:szCs w:val="18"/>
        </w:rPr>
        <w:t> : …………………………………………………………………………………………………………………….</w:t>
      </w:r>
    </w:p>
    <w:p w:rsidR="00577250" w:rsidRPr="00577250" w:rsidRDefault="00577250" w:rsidP="00577250">
      <w:pPr>
        <w:rPr>
          <w:rFonts w:ascii="Arial" w:hAnsi="Arial" w:cs="Arial"/>
          <w:sz w:val="18"/>
          <w:szCs w:val="18"/>
        </w:rPr>
      </w:pPr>
    </w:p>
    <w:p w:rsidR="00577250" w:rsidRPr="00577250" w:rsidRDefault="00577250" w:rsidP="00577250">
      <w:pPr>
        <w:widowControl/>
        <w:numPr>
          <w:ilvl w:val="0"/>
          <w:numId w:val="5"/>
        </w:numPr>
        <w:autoSpaceDE/>
        <w:autoSpaceDN/>
        <w:adjustRightInd/>
        <w:rPr>
          <w:rFonts w:ascii="Arial" w:hAnsi="Arial" w:cs="Arial"/>
          <w:sz w:val="18"/>
          <w:szCs w:val="18"/>
        </w:rPr>
      </w:pPr>
      <w:proofErr w:type="spellStart"/>
      <w:r w:rsidRPr="00577250">
        <w:rPr>
          <w:rFonts w:ascii="Arial" w:hAnsi="Arial" w:cs="Arial"/>
          <w:sz w:val="18"/>
          <w:szCs w:val="18"/>
        </w:rPr>
        <w:t>Adresse</w:t>
      </w:r>
      <w:proofErr w:type="spellEnd"/>
      <w:r w:rsidRPr="00577250">
        <w:rPr>
          <w:rFonts w:ascii="Arial" w:hAnsi="Arial" w:cs="Arial"/>
          <w:sz w:val="18"/>
          <w:szCs w:val="18"/>
        </w:rPr>
        <w:t> : ……………………………..………………</w:t>
      </w:r>
      <w:r>
        <w:rPr>
          <w:rFonts w:ascii="Arial" w:hAnsi="Arial" w:cs="Arial"/>
          <w:sz w:val="18"/>
          <w:szCs w:val="18"/>
        </w:rPr>
        <w:t>…………………………………………………………………………</w:t>
      </w:r>
    </w:p>
    <w:p w:rsidR="00577250" w:rsidRPr="00577250" w:rsidRDefault="00577250" w:rsidP="00577250">
      <w:pPr>
        <w:rPr>
          <w:rFonts w:ascii="Arial" w:hAnsi="Arial" w:cs="Arial"/>
          <w:sz w:val="18"/>
          <w:szCs w:val="18"/>
        </w:rPr>
      </w:pPr>
    </w:p>
    <w:p w:rsidR="00577250" w:rsidRDefault="00577250" w:rsidP="00577250">
      <w:pPr>
        <w:widowControl/>
        <w:numPr>
          <w:ilvl w:val="0"/>
          <w:numId w:val="5"/>
        </w:numPr>
        <w:autoSpaceDE/>
        <w:autoSpaceDN/>
        <w:adjustRightInd/>
        <w:rPr>
          <w:rFonts w:ascii="Arial" w:hAnsi="Arial" w:cs="Arial"/>
          <w:sz w:val="18"/>
          <w:szCs w:val="18"/>
        </w:rPr>
      </w:pPr>
      <w:proofErr w:type="spellStart"/>
      <w:r w:rsidRPr="00577250">
        <w:rPr>
          <w:rFonts w:ascii="Arial" w:hAnsi="Arial" w:cs="Arial"/>
          <w:sz w:val="18"/>
          <w:szCs w:val="18"/>
        </w:rPr>
        <w:t>Nationalité</w:t>
      </w:r>
      <w:proofErr w:type="spellEnd"/>
      <w:r w:rsidRPr="00577250">
        <w:rPr>
          <w:rFonts w:ascii="Arial" w:hAnsi="Arial" w:cs="Arial"/>
          <w:sz w:val="18"/>
          <w:szCs w:val="18"/>
        </w:rPr>
        <w:t> : …………………………………………</w:t>
      </w:r>
      <w:r>
        <w:rPr>
          <w:rFonts w:ascii="Arial" w:hAnsi="Arial" w:cs="Arial"/>
          <w:sz w:val="18"/>
          <w:szCs w:val="18"/>
        </w:rPr>
        <w:t>………………………………………………………………………………</w:t>
      </w:r>
    </w:p>
    <w:p w:rsidR="00AA313A" w:rsidRDefault="00AA313A" w:rsidP="00AA313A">
      <w:pPr>
        <w:pStyle w:val="Paragraphedeliste"/>
        <w:rPr>
          <w:rFonts w:ascii="Arial" w:hAnsi="Arial" w:cs="Arial"/>
          <w:sz w:val="18"/>
          <w:szCs w:val="18"/>
        </w:rPr>
      </w:pPr>
    </w:p>
    <w:p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fr-BE"/>
        </w:rPr>
        <w:t xml:space="preserve">Numéro national  : </w:t>
      </w:r>
    </w:p>
    <w:p w:rsidR="00AA313A" w:rsidRDefault="00AA313A" w:rsidP="00AA313A">
      <w:pPr>
        <w:pStyle w:val="Paragraphedeliste"/>
        <w:rPr>
          <w:rFonts w:ascii="Arial" w:hAnsi="Arial" w:cs="Arial"/>
          <w:spacing w:val="-2"/>
          <w:sz w:val="18"/>
          <w:szCs w:val="18"/>
          <w:lang w:val="fr-BE"/>
        </w:rPr>
      </w:pPr>
    </w:p>
    <w:p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lang w:val="fr-BE"/>
        </w:rPr>
      </w:pPr>
      <w:r>
        <w:rPr>
          <w:rFonts w:ascii="Arial" w:hAnsi="Arial" w:cs="Arial"/>
          <w:spacing w:val="-2"/>
          <w:sz w:val="18"/>
          <w:szCs w:val="18"/>
          <w:lang w:val="fr-BE"/>
        </w:rPr>
        <w:t>.. .. .. - … - ..</w:t>
      </w:r>
    </w:p>
    <w:p w:rsidR="00AA313A" w:rsidRPr="00AA313A" w:rsidRDefault="00AA313A" w:rsidP="00AA313A">
      <w:pPr>
        <w:widowControl/>
        <w:autoSpaceDE/>
        <w:autoSpaceDN/>
        <w:adjustRightInd/>
        <w:ind w:left="1080"/>
        <w:rPr>
          <w:rFonts w:ascii="Arial" w:hAnsi="Arial" w:cs="Arial"/>
          <w:sz w:val="18"/>
          <w:szCs w:val="18"/>
          <w:lang w:val="fr-BE"/>
        </w:rPr>
      </w:pPr>
    </w:p>
    <w:p w:rsidR="00577250" w:rsidRPr="00AA313A" w:rsidRDefault="00577250" w:rsidP="00577250">
      <w:pPr>
        <w:jc w:val="both"/>
        <w:rPr>
          <w:rFonts w:ascii="Arial" w:hAnsi="Arial" w:cs="Arial"/>
          <w:sz w:val="18"/>
          <w:szCs w:val="18"/>
          <w:lang w:val="fr-BE"/>
        </w:rPr>
      </w:pPr>
    </w:p>
    <w:p w:rsidR="00577250" w:rsidRDefault="00577250" w:rsidP="00577250">
      <w:pPr>
        <w:jc w:val="both"/>
        <w:rPr>
          <w:rFonts w:ascii="Arial" w:hAnsi="Arial" w:cs="Arial"/>
          <w:sz w:val="18"/>
          <w:szCs w:val="18"/>
          <w:lang w:val="fr-BE"/>
        </w:rPr>
      </w:pPr>
      <w:r w:rsidRPr="00577250">
        <w:rPr>
          <w:rFonts w:ascii="Arial" w:hAnsi="Arial" w:cs="Arial"/>
          <w:sz w:val="18"/>
          <w:szCs w:val="18"/>
          <w:lang w:val="fr-BE"/>
        </w:rPr>
        <w:t>sollicite</w:t>
      </w:r>
      <w:r w:rsidR="00AA313A">
        <w:rPr>
          <w:rStyle w:val="Appelnotedebasdep"/>
          <w:rFonts w:ascii="Arial" w:hAnsi="Arial" w:cs="Arial"/>
          <w:sz w:val="18"/>
          <w:szCs w:val="18"/>
          <w:lang w:val="fr-BE"/>
        </w:rPr>
        <w:footnoteReference w:id="1"/>
      </w:r>
      <w:r w:rsidRPr="00577250">
        <w:rPr>
          <w:rFonts w:ascii="Arial" w:hAnsi="Arial" w:cs="Arial"/>
          <w:sz w:val="18"/>
          <w:szCs w:val="18"/>
          <w:lang w:val="fr-BE"/>
        </w:rPr>
        <w:t xml:space="preserve"> </w:t>
      </w:r>
      <w:r w:rsidR="00F24A3A" w:rsidRPr="00F24A3A">
        <w:rPr>
          <w:rFonts w:ascii="Arial" w:hAnsi="Arial" w:cs="Arial"/>
          <w:sz w:val="18"/>
          <w:szCs w:val="18"/>
          <w:lang w:val="fr-BE"/>
        </w:rPr>
        <w:t>par la présente, conformément à l’article 1er ter, alinéa 1er, de la loi électorale communale, y inséré par la loi du 19 mars 2004, mon inscription sur la liste des électeurs qui est dressée tous les six ans, en prévision du renouvellement ordinaire des conseils communaux, le 1er août de l’année durant laquelle ce renouvellement a lieu.</w:t>
      </w:r>
    </w:p>
    <w:p w:rsidR="00F24A3A" w:rsidRDefault="00F24A3A" w:rsidP="00577250">
      <w:pPr>
        <w:jc w:val="both"/>
        <w:rPr>
          <w:rFonts w:ascii="Arial" w:hAnsi="Arial" w:cs="Arial"/>
          <w:sz w:val="18"/>
          <w:szCs w:val="18"/>
          <w:lang w:val="fr-BE"/>
        </w:rPr>
      </w:pPr>
    </w:p>
    <w:p w:rsidR="00F24A3A" w:rsidRDefault="00F24A3A" w:rsidP="00577250">
      <w:pPr>
        <w:jc w:val="both"/>
        <w:rPr>
          <w:rFonts w:ascii="Arial" w:hAnsi="Arial" w:cs="Arial"/>
          <w:sz w:val="18"/>
          <w:szCs w:val="18"/>
          <w:lang w:val="fr-BE"/>
        </w:rPr>
      </w:pPr>
      <w:r w:rsidRPr="00F24A3A">
        <w:rPr>
          <w:rFonts w:ascii="Arial" w:hAnsi="Arial" w:cs="Arial"/>
          <w:sz w:val="18"/>
          <w:szCs w:val="18"/>
          <w:lang w:val="fr-BE"/>
        </w:rPr>
        <w:t>Je déclare m’engager à respecter la Constitution, les lois du peuple belge et la Convention de Sauvegarde des Droits de l’Homme et des Libertés fondamentales.</w:t>
      </w:r>
    </w:p>
    <w:p w:rsidR="00F24A3A" w:rsidRPr="00577250" w:rsidRDefault="00F24A3A" w:rsidP="00577250">
      <w:pPr>
        <w:jc w:val="both"/>
        <w:rPr>
          <w:rFonts w:ascii="Arial" w:hAnsi="Arial" w:cs="Arial"/>
          <w:sz w:val="18"/>
          <w:szCs w:val="18"/>
          <w:lang w:val="fr-BE"/>
        </w:rPr>
      </w:pPr>
    </w:p>
    <w:p w:rsidR="00577250" w:rsidRPr="00AA313A" w:rsidRDefault="00577250" w:rsidP="00AA313A">
      <w:pPr>
        <w:jc w:val="both"/>
        <w:rPr>
          <w:rFonts w:ascii="Arial" w:hAnsi="Arial" w:cs="Arial"/>
          <w:sz w:val="18"/>
          <w:szCs w:val="18"/>
          <w:lang w:val="fr-BE"/>
        </w:rPr>
      </w:pPr>
      <w:r w:rsidRPr="00AA313A">
        <w:rPr>
          <w:rFonts w:ascii="Arial" w:hAnsi="Arial" w:cs="Arial"/>
          <w:sz w:val="18"/>
          <w:szCs w:val="18"/>
          <w:lang w:val="fr-BE"/>
        </w:rPr>
        <w:t>Je déclare avoir connaissance :</w:t>
      </w:r>
    </w:p>
    <w:p w:rsidR="00577250" w:rsidRPr="00AA313A" w:rsidRDefault="00577250" w:rsidP="00577250">
      <w:pPr>
        <w:jc w:val="both"/>
        <w:rPr>
          <w:rFonts w:ascii="Arial" w:hAnsi="Arial" w:cs="Arial"/>
          <w:sz w:val="18"/>
          <w:szCs w:val="18"/>
          <w:lang w:val="fr-BE"/>
        </w:rPr>
      </w:pPr>
    </w:p>
    <w:p w:rsidR="00421C52" w:rsidRDefault="00577250" w:rsidP="00AA313A">
      <w:pPr>
        <w:widowControl/>
        <w:numPr>
          <w:ilvl w:val="0"/>
          <w:numId w:val="6"/>
        </w:numPr>
        <w:autoSpaceDE/>
        <w:autoSpaceDN/>
        <w:adjustRightInd/>
        <w:jc w:val="both"/>
        <w:rPr>
          <w:rFonts w:ascii="Arial" w:hAnsi="Arial" w:cs="Arial"/>
          <w:sz w:val="18"/>
          <w:szCs w:val="18"/>
          <w:lang w:val="fr-BE"/>
        </w:rPr>
      </w:pPr>
      <w:r w:rsidRPr="00577250">
        <w:rPr>
          <w:rFonts w:ascii="Arial" w:hAnsi="Arial" w:cs="Arial"/>
          <w:sz w:val="18"/>
          <w:szCs w:val="18"/>
          <w:lang w:val="fr-BE"/>
        </w:rPr>
        <w:t>que si ma demande d’inscription sur la li</w:t>
      </w:r>
      <w:r w:rsidR="00E32E83">
        <w:rPr>
          <w:rFonts w:ascii="Arial" w:hAnsi="Arial" w:cs="Arial"/>
          <w:sz w:val="18"/>
          <w:szCs w:val="18"/>
          <w:lang w:val="fr-BE"/>
        </w:rPr>
        <w:t xml:space="preserve">ste des électeurs est agréée </w:t>
      </w:r>
      <w:r w:rsidR="00E32E83">
        <w:rPr>
          <w:rStyle w:val="Appelnotedebasdep"/>
          <w:rFonts w:ascii="Arial" w:hAnsi="Arial" w:cs="Arial"/>
          <w:sz w:val="18"/>
          <w:szCs w:val="18"/>
          <w:lang w:val="fr-BE"/>
        </w:rPr>
        <w:footnoteReference w:id="2"/>
      </w:r>
      <w:r w:rsidRPr="00577250">
        <w:rPr>
          <w:rFonts w:ascii="Arial" w:hAnsi="Arial" w:cs="Arial"/>
          <w:sz w:val="18"/>
          <w:szCs w:val="18"/>
          <w:lang w:val="fr-BE"/>
        </w:rPr>
        <w:t xml:space="preserve">, </w:t>
      </w:r>
    </w:p>
    <w:p w:rsidR="00577250" w:rsidRDefault="00421C52" w:rsidP="00421C52">
      <w:pPr>
        <w:widowControl/>
        <w:numPr>
          <w:ilvl w:val="1"/>
          <w:numId w:val="6"/>
        </w:numPr>
        <w:autoSpaceDE/>
        <w:autoSpaceDN/>
        <w:adjustRightInd/>
        <w:jc w:val="both"/>
        <w:rPr>
          <w:rFonts w:ascii="Arial" w:hAnsi="Arial" w:cs="Arial"/>
          <w:sz w:val="18"/>
          <w:szCs w:val="18"/>
          <w:lang w:val="fr-BE"/>
        </w:rPr>
      </w:pPr>
      <w:r>
        <w:rPr>
          <w:rFonts w:ascii="Arial" w:hAnsi="Arial" w:cs="Arial"/>
          <w:sz w:val="18"/>
          <w:szCs w:val="18"/>
          <w:lang w:val="fr-BE"/>
        </w:rPr>
        <w:t>, lorsque j’ai établi ma résidence principale dans une commune de la Région flamande, je peux me</w:t>
      </w:r>
      <w:r w:rsidR="00577250" w:rsidRPr="00577250">
        <w:rPr>
          <w:rFonts w:ascii="Arial" w:hAnsi="Arial" w:cs="Arial"/>
          <w:sz w:val="18"/>
          <w:szCs w:val="18"/>
          <w:lang w:val="fr-BE"/>
        </w:rPr>
        <w:t xml:space="preserve"> présenter au scrutin ;</w:t>
      </w:r>
    </w:p>
    <w:p w:rsidR="00421C52" w:rsidRPr="00577250" w:rsidRDefault="00421C52" w:rsidP="00091753">
      <w:pPr>
        <w:widowControl/>
        <w:numPr>
          <w:ilvl w:val="1"/>
          <w:numId w:val="6"/>
        </w:numPr>
        <w:autoSpaceDE/>
        <w:autoSpaceDN/>
        <w:adjustRightInd/>
        <w:jc w:val="both"/>
        <w:rPr>
          <w:rFonts w:ascii="Arial" w:hAnsi="Arial" w:cs="Arial"/>
          <w:sz w:val="18"/>
          <w:szCs w:val="18"/>
          <w:lang w:val="fr-BE"/>
        </w:rPr>
      </w:pPr>
      <w:r>
        <w:rPr>
          <w:rFonts w:ascii="Arial" w:hAnsi="Arial" w:cs="Arial"/>
          <w:sz w:val="18"/>
          <w:szCs w:val="18"/>
          <w:lang w:val="fr-BE"/>
        </w:rPr>
        <w:t xml:space="preserve">, lorsque j’ai établi ma résidence principale dans une commune de la Région wallonne ou  de la Région de Bruxelles-Capitale, je </w:t>
      </w:r>
      <w:r w:rsidRPr="00577250">
        <w:rPr>
          <w:rFonts w:ascii="Arial" w:hAnsi="Arial" w:cs="Arial"/>
          <w:sz w:val="18"/>
          <w:szCs w:val="18"/>
          <w:lang w:val="fr-BE"/>
        </w:rPr>
        <w:t xml:space="preserve">suis tenu(e) de me présenter au scrutin sous peine des sanctions prévues par </w:t>
      </w:r>
      <w:r w:rsidR="00091753">
        <w:rPr>
          <w:rFonts w:ascii="Arial" w:hAnsi="Arial" w:cs="Arial"/>
          <w:sz w:val="18"/>
          <w:szCs w:val="18"/>
          <w:lang w:val="fr-BE"/>
        </w:rPr>
        <w:t xml:space="preserve">le Code </w:t>
      </w:r>
      <w:r w:rsidR="00091753" w:rsidRPr="00091753">
        <w:rPr>
          <w:rFonts w:ascii="Arial" w:hAnsi="Arial" w:cs="Arial"/>
          <w:sz w:val="18"/>
          <w:szCs w:val="18"/>
          <w:lang w:val="fr-BE"/>
        </w:rPr>
        <w:t>de la démocratie locale et de la décentralisation</w:t>
      </w:r>
      <w:r w:rsidR="00091753">
        <w:rPr>
          <w:rFonts w:ascii="Arial" w:hAnsi="Arial" w:cs="Arial"/>
          <w:sz w:val="18"/>
          <w:szCs w:val="18"/>
          <w:lang w:val="fr-BE"/>
        </w:rPr>
        <w:t xml:space="preserve"> en Région wallonne et par le </w:t>
      </w:r>
      <w:r w:rsidR="00091753" w:rsidRPr="00091753">
        <w:rPr>
          <w:rFonts w:ascii="Arial" w:hAnsi="Arial" w:cs="Arial"/>
          <w:sz w:val="18"/>
          <w:szCs w:val="18"/>
          <w:lang w:val="fr-BE"/>
        </w:rPr>
        <w:t>Code électoral communal bruxellois</w:t>
      </w:r>
      <w:r w:rsidR="00091753">
        <w:rPr>
          <w:rFonts w:ascii="Arial" w:hAnsi="Arial" w:cs="Arial"/>
          <w:sz w:val="18"/>
          <w:szCs w:val="18"/>
          <w:lang w:val="fr-BE"/>
        </w:rPr>
        <w:t xml:space="preserve"> en Région de Bruxelles-Capitale.</w:t>
      </w:r>
    </w:p>
    <w:p w:rsidR="00577250" w:rsidRPr="00577250" w:rsidRDefault="00577250" w:rsidP="00577250">
      <w:pPr>
        <w:jc w:val="both"/>
        <w:rPr>
          <w:rFonts w:ascii="Arial" w:hAnsi="Arial" w:cs="Arial"/>
          <w:sz w:val="18"/>
          <w:szCs w:val="18"/>
          <w:lang w:val="fr-BE"/>
        </w:rPr>
      </w:pPr>
    </w:p>
    <w:p w:rsidR="00577250" w:rsidRPr="00577250" w:rsidRDefault="00577250" w:rsidP="00091753">
      <w:pPr>
        <w:widowControl/>
        <w:numPr>
          <w:ilvl w:val="0"/>
          <w:numId w:val="6"/>
        </w:numPr>
        <w:autoSpaceDE/>
        <w:autoSpaceDN/>
        <w:adjustRightInd/>
        <w:jc w:val="both"/>
        <w:rPr>
          <w:rFonts w:ascii="Arial" w:hAnsi="Arial" w:cs="Arial"/>
          <w:sz w:val="18"/>
          <w:szCs w:val="18"/>
          <w:lang w:val="fr-BE"/>
        </w:rPr>
      </w:pPr>
      <w:r w:rsidRPr="00577250">
        <w:rPr>
          <w:rFonts w:ascii="Arial" w:hAnsi="Arial" w:cs="Arial"/>
          <w:sz w:val="18"/>
          <w:szCs w:val="18"/>
          <w:lang w:val="fr-BE"/>
        </w:rPr>
        <w:t>que ma demande d’inscription sur la liste des électeurs peut être refusée s’il apparaît :</w:t>
      </w:r>
    </w:p>
    <w:p w:rsidR="00577250" w:rsidRPr="00577250" w:rsidRDefault="00577250" w:rsidP="00577250">
      <w:pPr>
        <w:jc w:val="both"/>
        <w:rPr>
          <w:rFonts w:ascii="Arial" w:hAnsi="Arial" w:cs="Arial"/>
          <w:sz w:val="18"/>
          <w:szCs w:val="18"/>
          <w:lang w:val="fr-BE"/>
        </w:rPr>
      </w:pPr>
    </w:p>
    <w:p w:rsidR="00315921" w:rsidRDefault="00315921" w:rsidP="00315921">
      <w:pPr>
        <w:widowControl/>
        <w:numPr>
          <w:ilvl w:val="1"/>
          <w:numId w:val="6"/>
        </w:numPr>
        <w:autoSpaceDE/>
        <w:autoSpaceDN/>
        <w:adjustRightInd/>
        <w:jc w:val="both"/>
        <w:rPr>
          <w:rFonts w:ascii="Arial" w:hAnsi="Arial" w:cs="Arial"/>
          <w:sz w:val="18"/>
          <w:szCs w:val="18"/>
          <w:lang w:val="fr-BE"/>
        </w:rPr>
      </w:pPr>
      <w:r w:rsidRPr="00315921">
        <w:rPr>
          <w:rFonts w:ascii="Arial" w:hAnsi="Arial" w:cs="Arial"/>
          <w:sz w:val="18"/>
          <w:szCs w:val="18"/>
          <w:lang w:val="fr-BE"/>
        </w:rPr>
        <w:lastRenderedPageBreak/>
        <w:t xml:space="preserve">que je n’ai pas établi ma résidence principale en Belgique de manière ininterrompue pendant les cinq ans précédant </w:t>
      </w:r>
      <w:r>
        <w:rPr>
          <w:rFonts w:ascii="Arial" w:hAnsi="Arial" w:cs="Arial"/>
          <w:sz w:val="18"/>
          <w:szCs w:val="18"/>
          <w:lang w:val="fr-BE"/>
        </w:rPr>
        <w:t xml:space="preserve">l’introduction de ma demande </w:t>
      </w:r>
      <w:r>
        <w:rPr>
          <w:rStyle w:val="Appelnotedebasdep"/>
          <w:rFonts w:ascii="Arial" w:hAnsi="Arial" w:cs="Arial"/>
          <w:sz w:val="18"/>
          <w:szCs w:val="18"/>
          <w:lang w:val="fr-BE"/>
        </w:rPr>
        <w:footnoteReference w:id="3"/>
      </w:r>
      <w:r w:rsidRPr="00315921">
        <w:rPr>
          <w:rFonts w:ascii="Arial" w:hAnsi="Arial" w:cs="Arial"/>
          <w:sz w:val="18"/>
          <w:szCs w:val="18"/>
          <w:lang w:val="fr-BE"/>
        </w:rPr>
        <w:t>;</w:t>
      </w:r>
    </w:p>
    <w:p w:rsidR="00315921" w:rsidRDefault="00315921" w:rsidP="00315921">
      <w:pPr>
        <w:widowControl/>
        <w:autoSpaceDE/>
        <w:autoSpaceDN/>
        <w:adjustRightInd/>
        <w:ind w:left="1440"/>
        <w:jc w:val="both"/>
        <w:rPr>
          <w:rFonts w:ascii="Arial" w:hAnsi="Arial" w:cs="Arial"/>
          <w:sz w:val="18"/>
          <w:szCs w:val="18"/>
          <w:lang w:val="fr-BE"/>
        </w:rPr>
      </w:pPr>
    </w:p>
    <w:p w:rsidR="00577250" w:rsidRPr="00577250" w:rsidRDefault="00577250" w:rsidP="00091753">
      <w:pPr>
        <w:widowControl/>
        <w:numPr>
          <w:ilvl w:val="1"/>
          <w:numId w:val="6"/>
        </w:numPr>
        <w:autoSpaceDE/>
        <w:autoSpaceDN/>
        <w:adjustRightInd/>
        <w:jc w:val="both"/>
        <w:rPr>
          <w:rFonts w:ascii="Arial" w:hAnsi="Arial" w:cs="Arial"/>
          <w:sz w:val="18"/>
          <w:szCs w:val="18"/>
          <w:lang w:val="fr-BE"/>
        </w:rPr>
      </w:pPr>
      <w:r w:rsidRPr="00577250">
        <w:rPr>
          <w:rFonts w:ascii="Arial" w:hAnsi="Arial" w:cs="Arial"/>
          <w:sz w:val="18"/>
          <w:szCs w:val="18"/>
          <w:lang w:val="fr-BE"/>
        </w:rPr>
        <w:t>que je n’aurai pas atteint l’âge de dix-huit ans accomplis à la date des premières élections communales suivant la signature de la présente ;</w:t>
      </w:r>
    </w:p>
    <w:p w:rsidR="00577250" w:rsidRPr="00577250" w:rsidRDefault="00577250" w:rsidP="00091753">
      <w:pPr>
        <w:ind w:left="1080"/>
        <w:jc w:val="both"/>
        <w:rPr>
          <w:rFonts w:ascii="Arial" w:hAnsi="Arial" w:cs="Arial"/>
          <w:sz w:val="18"/>
          <w:szCs w:val="18"/>
          <w:lang w:val="fr-BE"/>
        </w:rPr>
      </w:pPr>
    </w:p>
    <w:p w:rsidR="00577250" w:rsidRPr="00577250" w:rsidRDefault="00577250" w:rsidP="00091753">
      <w:pPr>
        <w:widowControl/>
        <w:numPr>
          <w:ilvl w:val="1"/>
          <w:numId w:val="6"/>
        </w:numPr>
        <w:autoSpaceDE/>
        <w:autoSpaceDN/>
        <w:adjustRightInd/>
        <w:jc w:val="both"/>
        <w:rPr>
          <w:rFonts w:ascii="Arial" w:hAnsi="Arial" w:cs="Arial"/>
          <w:sz w:val="18"/>
          <w:szCs w:val="18"/>
          <w:lang w:val="fr-BE"/>
        </w:rPr>
      </w:pPr>
      <w:r w:rsidRPr="00577250">
        <w:rPr>
          <w:rFonts w:ascii="Arial" w:hAnsi="Arial" w:cs="Arial"/>
          <w:sz w:val="18"/>
          <w:szCs w:val="18"/>
          <w:lang w:val="fr-BE"/>
        </w:rPr>
        <w:t>qu’à cette date, je tomberai sous l’application des articl</w:t>
      </w:r>
      <w:r w:rsidR="00091753">
        <w:rPr>
          <w:rFonts w:ascii="Arial" w:hAnsi="Arial" w:cs="Arial"/>
          <w:sz w:val="18"/>
          <w:szCs w:val="18"/>
          <w:lang w:val="fr-BE"/>
        </w:rPr>
        <w:t>es 6 à 8</w:t>
      </w:r>
      <w:r w:rsidRPr="00577250">
        <w:rPr>
          <w:rFonts w:ascii="Arial" w:hAnsi="Arial" w:cs="Arial"/>
          <w:sz w:val="18"/>
          <w:szCs w:val="18"/>
          <w:lang w:val="fr-BE"/>
        </w:rPr>
        <w:t xml:space="preserve"> du Code électoral du chef d’une condamnation ou d’une décision prononcée en Belgique ;</w:t>
      </w:r>
    </w:p>
    <w:p w:rsidR="00577250" w:rsidRPr="00577250" w:rsidRDefault="00577250" w:rsidP="00577250">
      <w:pPr>
        <w:jc w:val="both"/>
        <w:rPr>
          <w:rFonts w:ascii="Arial" w:hAnsi="Arial" w:cs="Arial"/>
          <w:sz w:val="18"/>
          <w:szCs w:val="18"/>
          <w:lang w:val="fr-BE"/>
        </w:rPr>
      </w:pPr>
    </w:p>
    <w:p w:rsidR="00577250" w:rsidRPr="00577250" w:rsidRDefault="00577250" w:rsidP="00091753">
      <w:pPr>
        <w:widowControl/>
        <w:numPr>
          <w:ilvl w:val="0"/>
          <w:numId w:val="7"/>
        </w:numPr>
        <w:autoSpaceDE/>
        <w:autoSpaceDN/>
        <w:adjustRightInd/>
        <w:jc w:val="both"/>
        <w:rPr>
          <w:rFonts w:ascii="Arial" w:hAnsi="Arial" w:cs="Arial"/>
          <w:sz w:val="18"/>
          <w:szCs w:val="18"/>
          <w:lang w:val="fr-BE"/>
        </w:rPr>
      </w:pPr>
      <w:r w:rsidRPr="00577250">
        <w:rPr>
          <w:rFonts w:ascii="Arial" w:hAnsi="Arial" w:cs="Arial"/>
          <w:sz w:val="18"/>
          <w:szCs w:val="18"/>
          <w:lang w:val="fr-BE"/>
        </w:rPr>
        <w:t>que même dans le cas où ma demande d’inscription sur la liste des électeurs est agréée, cet agrément pourra faire l’objet d’un retrait si après son octroi,</w:t>
      </w:r>
    </w:p>
    <w:p w:rsidR="00577250" w:rsidRPr="00577250" w:rsidRDefault="00577250" w:rsidP="00577250">
      <w:pPr>
        <w:jc w:val="both"/>
        <w:rPr>
          <w:rFonts w:ascii="Arial" w:hAnsi="Arial" w:cs="Arial"/>
          <w:sz w:val="18"/>
          <w:szCs w:val="18"/>
          <w:lang w:val="fr-BE"/>
        </w:rPr>
      </w:pPr>
    </w:p>
    <w:p w:rsidR="00577250" w:rsidRPr="00577250" w:rsidRDefault="00577250" w:rsidP="00A37487">
      <w:pPr>
        <w:widowControl/>
        <w:numPr>
          <w:ilvl w:val="2"/>
          <w:numId w:val="7"/>
        </w:numPr>
        <w:autoSpaceDE/>
        <w:autoSpaceDN/>
        <w:adjustRightInd/>
        <w:jc w:val="both"/>
        <w:rPr>
          <w:rFonts w:ascii="Arial" w:hAnsi="Arial" w:cs="Arial"/>
          <w:sz w:val="18"/>
          <w:szCs w:val="18"/>
          <w:lang w:val="fr-BE"/>
        </w:rPr>
      </w:pPr>
      <w:r w:rsidRPr="00577250">
        <w:rPr>
          <w:rFonts w:ascii="Arial" w:hAnsi="Arial" w:cs="Arial"/>
          <w:sz w:val="18"/>
          <w:szCs w:val="18"/>
          <w:lang w:val="fr-BE"/>
        </w:rPr>
        <w:t xml:space="preserve">je fais l’objet d’une condamnation ou d’une décision prononcée en Belgique, entraînant dans mon chef, par </w:t>
      </w:r>
      <w:r w:rsidR="00A37487">
        <w:rPr>
          <w:rFonts w:ascii="Arial" w:hAnsi="Arial" w:cs="Arial"/>
          <w:sz w:val="18"/>
          <w:szCs w:val="18"/>
          <w:lang w:val="fr-BE"/>
        </w:rPr>
        <w:t>application des articles 6 à 8</w:t>
      </w:r>
      <w:r w:rsidRPr="00577250">
        <w:rPr>
          <w:rFonts w:ascii="Arial" w:hAnsi="Arial" w:cs="Arial"/>
          <w:sz w:val="18"/>
          <w:szCs w:val="18"/>
          <w:lang w:val="fr-BE"/>
        </w:rPr>
        <w:t xml:space="preserve"> du Code électoral, soit l’exclusion définitive des droits électoraux, soit la suspension, à la date des élections, de ces mêmes droits ;</w:t>
      </w:r>
    </w:p>
    <w:p w:rsidR="00577250" w:rsidRPr="00577250" w:rsidRDefault="00577250" w:rsidP="00A37487">
      <w:pPr>
        <w:ind w:left="1800"/>
        <w:jc w:val="both"/>
        <w:rPr>
          <w:rFonts w:ascii="Arial" w:hAnsi="Arial" w:cs="Arial"/>
          <w:sz w:val="18"/>
          <w:szCs w:val="18"/>
          <w:lang w:val="fr-BE"/>
        </w:rPr>
      </w:pPr>
    </w:p>
    <w:p w:rsidR="00FD335A" w:rsidRPr="00FD335A" w:rsidRDefault="00FD335A" w:rsidP="00FD335A">
      <w:pPr>
        <w:pStyle w:val="Paragraphedeliste"/>
        <w:numPr>
          <w:ilvl w:val="2"/>
          <w:numId w:val="7"/>
        </w:numPr>
        <w:rPr>
          <w:rFonts w:ascii="Arial" w:hAnsi="Arial" w:cs="Arial"/>
          <w:sz w:val="18"/>
          <w:szCs w:val="18"/>
          <w:lang w:val="fr-BE"/>
        </w:rPr>
      </w:pPr>
      <w:r w:rsidRPr="00FD335A">
        <w:rPr>
          <w:rFonts w:ascii="Arial" w:hAnsi="Arial" w:cs="Arial"/>
          <w:sz w:val="18"/>
          <w:szCs w:val="18"/>
          <w:lang w:val="fr-BE"/>
        </w:rPr>
        <w:t>il apparaît que j’ai été rayé définitivement des registres de la population en Belgique, soit pour avoir omis de déclarer mon changement de résidence sans que ma nouvelle résidence ait été découverte, soit pour avoir transféré ma résidence à l’étranger ;</w:t>
      </w:r>
    </w:p>
    <w:p w:rsidR="00577250" w:rsidRPr="00577250" w:rsidRDefault="00577250" w:rsidP="00FD335A">
      <w:pPr>
        <w:widowControl/>
        <w:autoSpaceDE/>
        <w:autoSpaceDN/>
        <w:adjustRightInd/>
        <w:ind w:left="1800"/>
        <w:jc w:val="both"/>
        <w:rPr>
          <w:rFonts w:ascii="Arial" w:hAnsi="Arial" w:cs="Arial"/>
          <w:sz w:val="18"/>
          <w:szCs w:val="18"/>
          <w:lang w:val="fr-BE"/>
        </w:rPr>
      </w:pPr>
    </w:p>
    <w:p w:rsidR="00577250" w:rsidRPr="00577250" w:rsidRDefault="00577250" w:rsidP="00577250">
      <w:pPr>
        <w:jc w:val="both"/>
        <w:rPr>
          <w:rFonts w:ascii="Arial" w:hAnsi="Arial" w:cs="Arial"/>
          <w:sz w:val="18"/>
          <w:szCs w:val="18"/>
          <w:lang w:val="fr-BE"/>
        </w:rPr>
      </w:pPr>
    </w:p>
    <w:p w:rsidR="00577250" w:rsidRPr="00577250" w:rsidRDefault="00577250" w:rsidP="00553D7F">
      <w:pPr>
        <w:widowControl/>
        <w:numPr>
          <w:ilvl w:val="0"/>
          <w:numId w:val="10"/>
        </w:numPr>
        <w:autoSpaceDE/>
        <w:autoSpaceDN/>
        <w:adjustRightInd/>
        <w:jc w:val="both"/>
        <w:rPr>
          <w:rFonts w:ascii="Arial" w:hAnsi="Arial" w:cs="Arial"/>
          <w:sz w:val="18"/>
          <w:szCs w:val="18"/>
          <w:lang w:val="fr-BE"/>
        </w:rPr>
      </w:pPr>
      <w:r w:rsidRPr="00577250">
        <w:rPr>
          <w:rFonts w:ascii="Arial" w:hAnsi="Arial" w:cs="Arial"/>
          <w:sz w:val="18"/>
          <w:szCs w:val="18"/>
          <w:lang w:val="fr-BE"/>
        </w:rPr>
        <w:t>que si ma demande d’inscription est refusée,</w:t>
      </w:r>
      <w:r w:rsidR="00553D7F">
        <w:rPr>
          <w:rFonts w:ascii="Arial" w:hAnsi="Arial" w:cs="Arial"/>
          <w:sz w:val="18"/>
          <w:szCs w:val="18"/>
          <w:lang w:val="fr-BE"/>
        </w:rPr>
        <w:t xml:space="preserve"> </w:t>
      </w:r>
      <w:r w:rsidR="00553D7F" w:rsidRPr="00553D7F">
        <w:rPr>
          <w:rFonts w:ascii="Arial" w:hAnsi="Arial" w:cs="Arial"/>
          <w:sz w:val="18"/>
          <w:szCs w:val="18"/>
          <w:lang w:val="fr-BE"/>
        </w:rPr>
        <w:t>je bénéficie de la procédure de réclamation et de recour</w:t>
      </w:r>
      <w:r w:rsidR="00C37FD1">
        <w:rPr>
          <w:rFonts w:ascii="Arial" w:hAnsi="Arial" w:cs="Arial"/>
          <w:sz w:val="18"/>
          <w:szCs w:val="18"/>
          <w:lang w:val="fr-BE"/>
        </w:rPr>
        <w:t>s prévue à l’article 1er bis, §</w:t>
      </w:r>
      <w:r w:rsidR="00553D7F" w:rsidRPr="00553D7F">
        <w:rPr>
          <w:rFonts w:ascii="Arial" w:hAnsi="Arial" w:cs="Arial"/>
          <w:sz w:val="18"/>
          <w:szCs w:val="18"/>
          <w:lang w:val="fr-BE"/>
        </w:rPr>
        <w:t xml:space="preserve">3, de la loi électorale communale, y inséré par la loi du 27 janvier 1999 </w:t>
      </w:r>
      <w:r w:rsidRPr="00577250">
        <w:rPr>
          <w:rFonts w:ascii="Arial" w:hAnsi="Arial" w:cs="Arial"/>
          <w:sz w:val="18"/>
          <w:szCs w:val="18"/>
          <w:lang w:val="fr-BE"/>
        </w:rPr>
        <w:t xml:space="preserve"> </w:t>
      </w:r>
      <w:r w:rsidR="00515EDE">
        <w:rPr>
          <w:rStyle w:val="Appelnotedebasdep"/>
          <w:rFonts w:ascii="Arial" w:hAnsi="Arial" w:cs="Arial"/>
          <w:sz w:val="18"/>
          <w:szCs w:val="18"/>
          <w:lang w:val="fr-BE"/>
        </w:rPr>
        <w:footnoteReference w:id="4"/>
      </w:r>
      <w:r w:rsidR="00553D7F" w:rsidRPr="00553D7F">
        <w:rPr>
          <w:rFonts w:ascii="Arial" w:hAnsi="Arial" w:cs="Arial"/>
          <w:sz w:val="18"/>
          <w:szCs w:val="18"/>
          <w:lang w:val="fr-BE"/>
        </w:rPr>
        <w:t>, qui m’est applicable conformément à l’article 1erter, alinéa 2, de la loi électorale communale, inséré par la loi du 19 mars 2004.</w:t>
      </w:r>
    </w:p>
    <w:p w:rsidR="00577250" w:rsidRPr="00577250" w:rsidRDefault="00577250" w:rsidP="00577250">
      <w:pPr>
        <w:jc w:val="both"/>
        <w:rPr>
          <w:rFonts w:ascii="Arial" w:hAnsi="Arial" w:cs="Arial"/>
          <w:sz w:val="18"/>
          <w:szCs w:val="18"/>
          <w:lang w:val="fr-BE"/>
        </w:rPr>
      </w:pPr>
    </w:p>
    <w:p w:rsidR="00515EDE" w:rsidRPr="00F24A3A" w:rsidRDefault="00515EDE" w:rsidP="00577250">
      <w:pPr>
        <w:jc w:val="both"/>
        <w:rPr>
          <w:rFonts w:ascii="Arial" w:hAnsi="Arial" w:cs="Arial"/>
          <w:sz w:val="18"/>
          <w:szCs w:val="18"/>
          <w:lang w:val="fr-BE"/>
        </w:rPr>
      </w:pPr>
    </w:p>
    <w:p w:rsidR="00577250" w:rsidRPr="00F24A3A" w:rsidRDefault="00577250" w:rsidP="00577250">
      <w:pPr>
        <w:jc w:val="both"/>
        <w:rPr>
          <w:rFonts w:ascii="Arial" w:hAnsi="Arial" w:cs="Arial"/>
          <w:sz w:val="18"/>
          <w:szCs w:val="18"/>
          <w:lang w:val="fr-BE"/>
        </w:rPr>
      </w:pPr>
      <w:r w:rsidRPr="00F24A3A">
        <w:rPr>
          <w:rFonts w:ascii="Arial" w:hAnsi="Arial" w:cs="Arial"/>
          <w:sz w:val="18"/>
          <w:szCs w:val="18"/>
          <w:lang w:val="fr-BE"/>
        </w:rPr>
        <w:t>Fait à …………………………………………………….., le …………………………..</w:t>
      </w:r>
      <w:r w:rsidR="00515EDE" w:rsidRPr="00F24A3A">
        <w:rPr>
          <w:rFonts w:ascii="Arial" w:hAnsi="Arial" w:cs="Arial"/>
          <w:sz w:val="18"/>
          <w:szCs w:val="18"/>
          <w:lang w:val="fr-BE"/>
        </w:rPr>
        <w:t xml:space="preserve"> </w:t>
      </w:r>
      <w:r w:rsidR="00515EDE">
        <w:rPr>
          <w:rStyle w:val="Appelnotedebasdep"/>
          <w:rFonts w:ascii="Arial" w:hAnsi="Arial" w:cs="Arial"/>
          <w:sz w:val="18"/>
          <w:szCs w:val="18"/>
        </w:rPr>
        <w:footnoteReference w:id="5"/>
      </w:r>
    </w:p>
    <w:p w:rsidR="00577250" w:rsidRPr="00F24A3A" w:rsidRDefault="00577250" w:rsidP="00577250">
      <w:pPr>
        <w:jc w:val="both"/>
        <w:rPr>
          <w:rFonts w:ascii="Arial" w:hAnsi="Arial" w:cs="Arial"/>
          <w:sz w:val="18"/>
          <w:szCs w:val="18"/>
          <w:lang w:val="fr-BE"/>
        </w:rPr>
      </w:pPr>
    </w:p>
    <w:p w:rsidR="00577250" w:rsidRPr="00F24A3A" w:rsidRDefault="00577250" w:rsidP="00577250">
      <w:pPr>
        <w:jc w:val="both"/>
        <w:rPr>
          <w:rFonts w:ascii="Arial" w:hAnsi="Arial" w:cs="Arial"/>
          <w:sz w:val="18"/>
          <w:szCs w:val="18"/>
          <w:lang w:val="fr-BE"/>
        </w:rPr>
      </w:pP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t>(Signature)</w:t>
      </w:r>
    </w:p>
    <w:p w:rsidR="00577250" w:rsidRPr="00F24A3A" w:rsidRDefault="00577250" w:rsidP="00577250">
      <w:pPr>
        <w:jc w:val="both"/>
        <w:rPr>
          <w:rFonts w:ascii="Arial" w:hAnsi="Arial" w:cs="Arial"/>
          <w:sz w:val="18"/>
          <w:szCs w:val="18"/>
          <w:lang w:val="fr-BE"/>
        </w:rPr>
      </w:pPr>
    </w:p>
    <w:p w:rsidR="00515EDE" w:rsidRPr="00F24A3A" w:rsidRDefault="00515EDE" w:rsidP="00577250">
      <w:pPr>
        <w:jc w:val="both"/>
        <w:rPr>
          <w:rFonts w:ascii="Arial" w:hAnsi="Arial" w:cs="Arial"/>
          <w:sz w:val="18"/>
          <w:szCs w:val="18"/>
          <w:lang w:val="fr-BE"/>
        </w:rPr>
      </w:pPr>
    </w:p>
    <w:p w:rsidR="00515EDE" w:rsidRPr="00F24A3A" w:rsidRDefault="00515EDE" w:rsidP="00577250">
      <w:pPr>
        <w:jc w:val="both"/>
        <w:rPr>
          <w:rFonts w:ascii="Arial" w:hAnsi="Arial" w:cs="Arial"/>
          <w:sz w:val="18"/>
          <w:szCs w:val="18"/>
          <w:lang w:val="fr-BE"/>
        </w:rPr>
      </w:pPr>
    </w:p>
    <w:p w:rsidR="00577250" w:rsidRPr="00577250" w:rsidRDefault="00577250" w:rsidP="00577250">
      <w:pPr>
        <w:pBdr>
          <w:bottom w:val="single" w:sz="12" w:space="1" w:color="auto"/>
        </w:pBdr>
        <w:jc w:val="both"/>
        <w:rPr>
          <w:rFonts w:ascii="Arial" w:hAnsi="Arial" w:cs="Arial"/>
          <w:sz w:val="18"/>
          <w:szCs w:val="18"/>
          <w:lang w:val="fr-BE"/>
        </w:rPr>
      </w:pPr>
    </w:p>
    <w:p w:rsidR="00577250" w:rsidRPr="00577250" w:rsidRDefault="00577250" w:rsidP="00577250">
      <w:pPr>
        <w:jc w:val="both"/>
        <w:rPr>
          <w:rFonts w:ascii="Arial" w:hAnsi="Arial" w:cs="Arial"/>
          <w:sz w:val="18"/>
          <w:szCs w:val="18"/>
          <w:lang w:val="fr-BE"/>
        </w:rPr>
      </w:pPr>
    </w:p>
    <w:p w:rsidR="00577250" w:rsidRDefault="00577250" w:rsidP="00577250">
      <w:pPr>
        <w:jc w:val="both"/>
        <w:rPr>
          <w:rFonts w:ascii="Arial" w:hAnsi="Arial" w:cs="Arial"/>
          <w:sz w:val="18"/>
          <w:szCs w:val="18"/>
          <w:lang w:val="fr-BE"/>
        </w:rPr>
      </w:pP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u w:val="single"/>
          <w:lang w:val="fr-BE"/>
        </w:rPr>
        <w:t>Accusé de réception</w:t>
      </w:r>
      <w:r>
        <w:rPr>
          <w:rFonts w:ascii="Arial" w:hAnsi="Arial" w:cs="Arial"/>
          <w:spacing w:val="-2"/>
          <w:sz w:val="18"/>
          <w:szCs w:val="18"/>
          <w:u w:val="single"/>
          <w:lang w:val="fr-BE"/>
        </w:rPr>
        <w:t xml:space="preserve"> (</w:t>
      </w:r>
      <w:r w:rsidRPr="00A62113">
        <w:rPr>
          <w:rFonts w:ascii="Arial" w:hAnsi="Arial" w:cs="Arial"/>
          <w:i/>
          <w:spacing w:val="-2"/>
          <w:sz w:val="18"/>
          <w:szCs w:val="18"/>
          <w:u w:val="single"/>
          <w:lang w:val="fr-BE"/>
        </w:rPr>
        <w:t>l’accusé peut être transmis par courrier électronique si la demande a été introduite en ligne</w:t>
      </w:r>
      <w:r>
        <w:rPr>
          <w:rFonts w:ascii="Arial" w:hAnsi="Arial" w:cs="Arial"/>
          <w:spacing w:val="-2"/>
          <w:sz w:val="18"/>
          <w:szCs w:val="18"/>
          <w:u w:val="single"/>
          <w:lang w:val="fr-BE"/>
        </w:rPr>
        <w:t>)</w:t>
      </w:r>
      <w:r w:rsidRPr="001B16DD">
        <w:rPr>
          <w:rFonts w:ascii="Arial" w:hAnsi="Arial" w:cs="Arial"/>
          <w:spacing w:val="-2"/>
          <w:sz w:val="18"/>
          <w:szCs w:val="18"/>
          <w:lang w:val="fr-BE"/>
        </w:rPr>
        <w:t>.</w:t>
      </w: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ab/>
      </w:r>
      <w:r w:rsidRPr="001B16DD">
        <w:rPr>
          <w:rFonts w:ascii="Arial" w:hAnsi="Arial" w:cs="Arial"/>
          <w:spacing w:val="-2"/>
          <w:sz w:val="18"/>
          <w:szCs w:val="18"/>
          <w:lang w:val="fr-BE"/>
        </w:rPr>
        <w:tab/>
        <w:t>La demande d’inscription de</w:t>
      </w:r>
      <w:r w:rsidR="00A2723C">
        <w:rPr>
          <w:rFonts w:ascii="Arial" w:hAnsi="Arial" w:cs="Arial"/>
          <w:spacing w:val="-2"/>
          <w:sz w:val="18"/>
          <w:szCs w:val="18"/>
          <w:lang w:val="fr-BE"/>
        </w:rPr>
        <w:t xml:space="preserve"> </w:t>
      </w:r>
      <w:r w:rsidRPr="001B16DD">
        <w:rPr>
          <w:rFonts w:ascii="Arial" w:hAnsi="Arial" w:cs="Arial"/>
          <w:spacing w:val="-2"/>
          <w:sz w:val="18"/>
          <w:szCs w:val="18"/>
          <w:lang w:val="fr-BE"/>
        </w:rPr>
        <w:t>........................... (nom et prénoms) ................................. a été reçue par le service de la population le ...................... (date).</w:t>
      </w: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Cachet de la commune                                         Signature.</w:t>
      </w:r>
    </w:p>
    <w:p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 xml:space="preserve">Vu pour être annexé à l’arrêté </w:t>
      </w:r>
      <w:r w:rsidR="008D3AF1">
        <w:rPr>
          <w:rFonts w:ascii="Arial" w:hAnsi="Arial" w:cs="Arial"/>
          <w:spacing w:val="-2"/>
          <w:sz w:val="18"/>
          <w:szCs w:val="18"/>
          <w:lang w:val="fr-BE"/>
        </w:rPr>
        <w:t>royal</w:t>
      </w:r>
      <w:r>
        <w:rPr>
          <w:rFonts w:ascii="Arial" w:hAnsi="Arial" w:cs="Arial"/>
          <w:spacing w:val="-2"/>
          <w:sz w:val="18"/>
          <w:szCs w:val="18"/>
          <w:lang w:val="fr-BE"/>
        </w:rPr>
        <w:t xml:space="preserve"> du …. : </w:t>
      </w:r>
    </w:p>
    <w:p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Philippe</w:t>
      </w:r>
    </w:p>
    <w:p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sidRPr="008D1E32">
        <w:rPr>
          <w:rFonts w:ascii="Arial" w:hAnsi="Arial" w:cs="Arial"/>
          <w:spacing w:val="-2"/>
          <w:sz w:val="18"/>
          <w:szCs w:val="18"/>
          <w:lang w:val="fr-BE"/>
        </w:rPr>
        <w:t>Par le Roi :</w:t>
      </w:r>
    </w:p>
    <w:p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 xml:space="preserve">La Ministre de l’Intérieur, </w:t>
      </w:r>
      <w:r w:rsidRPr="00754005">
        <w:rPr>
          <w:rFonts w:ascii="Arial" w:hAnsi="Arial" w:cs="Arial"/>
          <w:spacing w:val="-2"/>
          <w:sz w:val="18"/>
          <w:szCs w:val="18"/>
          <w:lang w:val="fr-BE"/>
        </w:rPr>
        <w:t>des Réformes institutionnelles et du Renouveau démocratique,</w:t>
      </w:r>
    </w:p>
    <w:p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rsidR="00515EDE" w:rsidRPr="001B16DD"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Annelies VERLINDEN</w:t>
      </w:r>
    </w:p>
    <w:p w:rsidR="00515EDE" w:rsidRPr="00577250" w:rsidRDefault="00515EDE" w:rsidP="00577250">
      <w:pPr>
        <w:jc w:val="both"/>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B4" w:rsidRDefault="004154B4">
      <w:pPr>
        <w:spacing w:line="20" w:lineRule="exact"/>
        <w:rPr>
          <w:sz w:val="24"/>
        </w:rPr>
      </w:pPr>
    </w:p>
  </w:endnote>
  <w:endnote w:type="continuationSeparator" w:id="0">
    <w:p w:rsidR="004154B4" w:rsidRDefault="004154B4">
      <w:r>
        <w:rPr>
          <w:sz w:val="24"/>
        </w:rPr>
        <w:t xml:space="preserve"> </w:t>
      </w:r>
    </w:p>
  </w:endnote>
  <w:endnote w:type="continuationNotice" w:id="1">
    <w:p w:rsidR="004154B4" w:rsidRDefault="004154B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58" w:rsidRDefault="00373558" w:rsidP="00B21DA7">
    <w:pPr>
      <w:pStyle w:val="Pieddepage"/>
      <w:spacing w:line="720" w:lineRule="exact"/>
      <w:rPr>
        <w:rFonts w:ascii="Arial" w:hAnsi="Arial" w:cs="Arial"/>
        <w:sz w:val="18"/>
      </w:rPr>
    </w:pPr>
  </w:p>
  <w:p w:rsidR="00373558" w:rsidRPr="001B16DD" w:rsidRDefault="00373558">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B4" w:rsidRDefault="004154B4">
      <w:r>
        <w:rPr>
          <w:sz w:val="24"/>
        </w:rPr>
        <w:separator/>
      </w:r>
    </w:p>
  </w:footnote>
  <w:footnote w:type="continuationSeparator" w:id="0">
    <w:p w:rsidR="004154B4" w:rsidRDefault="004154B4">
      <w:r>
        <w:continuationSeparator/>
      </w:r>
    </w:p>
  </w:footnote>
  <w:footnote w:id="1">
    <w:p w:rsidR="00AA313A" w:rsidRPr="00AA313A" w:rsidRDefault="00AA313A">
      <w:pPr>
        <w:pStyle w:val="Notedebasdepage"/>
        <w:rPr>
          <w:lang w:val="fr-BE"/>
        </w:rPr>
      </w:pPr>
      <w:r>
        <w:rPr>
          <w:rStyle w:val="Appelnotedebasdep"/>
        </w:rPr>
        <w:footnoteRef/>
      </w:r>
      <w:r w:rsidRPr="00AA313A">
        <w:rPr>
          <w:lang w:val="fr-BE"/>
        </w:rPr>
        <w:t xml:space="preserve"> </w:t>
      </w:r>
      <w:r w:rsidRPr="00AA313A">
        <w:rPr>
          <w:rFonts w:ascii="Arial" w:hAnsi="Arial" w:cs="Arial"/>
          <w:sz w:val="16"/>
          <w:lang w:val="fr-BE"/>
        </w:rPr>
        <w:t xml:space="preserve">L’introduction de la demande écrite s’effectue à l’administration communale ou en ligne via le formulaire disponible sur le site </w:t>
      </w:r>
      <w:hyperlink r:id="rId1" w:history="1">
        <w:r w:rsidRPr="007A27CB">
          <w:rPr>
            <w:rStyle w:val="Lienhypertexte"/>
            <w:rFonts w:ascii="Arial" w:hAnsi="Arial" w:cs="Arial"/>
            <w:sz w:val="16"/>
            <w:lang w:val="fr-BE"/>
          </w:rPr>
          <w:t>https://elections.fgov.be</w:t>
        </w:r>
      </w:hyperlink>
      <w:r>
        <w:rPr>
          <w:rFonts w:ascii="Arial" w:hAnsi="Arial" w:cs="Arial"/>
          <w:sz w:val="16"/>
          <w:lang w:val="fr-BE"/>
        </w:rPr>
        <w:t xml:space="preserve"> </w:t>
      </w:r>
    </w:p>
  </w:footnote>
  <w:footnote w:id="2">
    <w:p w:rsidR="00E32E83" w:rsidRPr="00E32E83" w:rsidRDefault="00E32E83" w:rsidP="00E32E83">
      <w:pPr>
        <w:pStyle w:val="Notedebasdepage"/>
        <w:rPr>
          <w:rFonts w:ascii="Arial" w:hAnsi="Arial" w:cs="Arial"/>
          <w:sz w:val="16"/>
          <w:szCs w:val="16"/>
          <w:lang w:val="fr-BE"/>
        </w:rPr>
      </w:pPr>
      <w:r>
        <w:rPr>
          <w:rStyle w:val="Appelnotedebasdep"/>
        </w:rPr>
        <w:footnoteRef/>
      </w:r>
      <w:r w:rsidRPr="00E32E83">
        <w:rPr>
          <w:lang w:val="fr-BE"/>
        </w:rPr>
        <w:t xml:space="preserve"> </w:t>
      </w:r>
      <w:r w:rsidRPr="00E32E83">
        <w:rPr>
          <w:rFonts w:ascii="Arial" w:hAnsi="Arial" w:cs="Arial"/>
          <w:sz w:val="16"/>
          <w:szCs w:val="16"/>
          <w:lang w:val="fr-BE"/>
        </w:rPr>
        <w:t>Le collège des bourgmestre et échevins</w:t>
      </w:r>
      <w:r w:rsidR="00B721F6">
        <w:rPr>
          <w:rFonts w:ascii="Arial" w:hAnsi="Arial" w:cs="Arial"/>
          <w:sz w:val="16"/>
          <w:szCs w:val="16"/>
          <w:lang w:val="fr-BE"/>
        </w:rPr>
        <w:t xml:space="preserve"> (</w:t>
      </w:r>
      <w:r w:rsidR="00B721F6" w:rsidRPr="00B721F6">
        <w:rPr>
          <w:rFonts w:ascii="Arial" w:hAnsi="Arial" w:cs="Arial"/>
          <w:i/>
          <w:sz w:val="16"/>
          <w:szCs w:val="16"/>
          <w:lang w:val="fr-BE"/>
        </w:rPr>
        <w:t>lire « le Collège communal » en Région wallonne</w:t>
      </w:r>
      <w:r w:rsidR="00B721F6">
        <w:rPr>
          <w:rFonts w:ascii="Arial" w:hAnsi="Arial" w:cs="Arial"/>
          <w:sz w:val="16"/>
          <w:szCs w:val="16"/>
          <w:lang w:val="fr-BE"/>
        </w:rPr>
        <w:t>)</w:t>
      </w:r>
      <w:r w:rsidRPr="00E32E83">
        <w:rPr>
          <w:rFonts w:ascii="Arial" w:hAnsi="Arial" w:cs="Arial"/>
          <w:sz w:val="16"/>
          <w:szCs w:val="16"/>
          <w:lang w:val="fr-BE"/>
        </w:rPr>
        <w:t xml:space="preserve"> vérifie si le demandeur remplit les conditions de l’électorat et lorsque tel est le cas, il lui notifie par lettre recommandée à la poste, sa décision de l’inscrire sur la liste des électeurs. Mention de cette inscription est en outre portée dans les registres de la population.</w:t>
      </w:r>
    </w:p>
    <w:p w:rsidR="00C37FD1" w:rsidRPr="00C37FD1" w:rsidRDefault="00E32E83" w:rsidP="00C37FD1">
      <w:pPr>
        <w:pStyle w:val="Notedebasdepage"/>
        <w:rPr>
          <w:rFonts w:ascii="Arial" w:hAnsi="Arial" w:cs="Arial"/>
          <w:sz w:val="16"/>
          <w:szCs w:val="16"/>
          <w:lang w:val="fr-BE"/>
        </w:rPr>
      </w:pPr>
      <w:r w:rsidRPr="00E32E83">
        <w:rPr>
          <w:rFonts w:ascii="Arial" w:hAnsi="Arial" w:cs="Arial"/>
          <w:sz w:val="16"/>
          <w:szCs w:val="16"/>
          <w:lang w:val="fr-BE"/>
        </w:rPr>
        <w:t xml:space="preserve">Les conditions de l’électorat sont les suivantes </w:t>
      </w:r>
      <w:r w:rsidR="00C37FD1">
        <w:rPr>
          <w:rFonts w:ascii="Arial" w:hAnsi="Arial" w:cs="Arial"/>
          <w:sz w:val="16"/>
          <w:szCs w:val="16"/>
          <w:lang w:val="fr-BE"/>
        </w:rPr>
        <w:t xml:space="preserve">: </w:t>
      </w:r>
      <w:r w:rsidR="00C37FD1" w:rsidRPr="00C37FD1">
        <w:rPr>
          <w:rFonts w:ascii="Arial" w:hAnsi="Arial" w:cs="Arial"/>
          <w:sz w:val="16"/>
          <w:szCs w:val="16"/>
          <w:lang w:val="fr-BE"/>
        </w:rPr>
        <w:t xml:space="preserve">avoir établi sa résidence principale de manière ininterrompue depuis cinq ans en Belgique, être âgé  de dix-huit ans accomplis, être inscrit aux registres de population de la commune auprès de laquelle la demande est introduite, ne pas se trouver dans l’un des cas d’exclusion ou de suspension des droits électoraux </w:t>
      </w:r>
      <w:r w:rsidR="00C37FD1">
        <w:rPr>
          <w:rFonts w:ascii="Arial" w:hAnsi="Arial" w:cs="Arial"/>
          <w:sz w:val="16"/>
          <w:szCs w:val="16"/>
          <w:lang w:val="fr-BE"/>
        </w:rPr>
        <w:t>prévus par les articles 6 à 8</w:t>
      </w:r>
      <w:r w:rsidR="00C37FD1" w:rsidRPr="00C37FD1">
        <w:rPr>
          <w:rFonts w:ascii="Arial" w:hAnsi="Arial" w:cs="Arial"/>
          <w:sz w:val="16"/>
          <w:szCs w:val="16"/>
          <w:lang w:val="fr-BE"/>
        </w:rPr>
        <w:t xml:space="preserve"> du Code électoral et déclarer sur l’honneur que l’on s’engage à respecter la Constitution, les lois du p</w:t>
      </w:r>
      <w:r w:rsidR="00C37FD1">
        <w:rPr>
          <w:rFonts w:ascii="Arial" w:hAnsi="Arial" w:cs="Arial"/>
          <w:sz w:val="16"/>
          <w:szCs w:val="16"/>
          <w:lang w:val="fr-BE"/>
        </w:rPr>
        <w:t xml:space="preserve">euple belge et la Convention de </w:t>
      </w:r>
      <w:r w:rsidR="00C37FD1" w:rsidRPr="00C37FD1">
        <w:rPr>
          <w:rFonts w:ascii="Arial" w:hAnsi="Arial" w:cs="Arial"/>
          <w:sz w:val="16"/>
          <w:szCs w:val="16"/>
          <w:lang w:val="fr-BE"/>
        </w:rPr>
        <w:t>Sauvegarde des Droits de l’Homme et des Libertés fondamentales.</w:t>
      </w:r>
    </w:p>
    <w:p w:rsidR="00C37FD1" w:rsidRPr="00C37FD1" w:rsidRDefault="00C37FD1" w:rsidP="00C37FD1">
      <w:pPr>
        <w:pStyle w:val="Notedebasdepage"/>
        <w:rPr>
          <w:rFonts w:ascii="Arial" w:hAnsi="Arial" w:cs="Arial"/>
          <w:sz w:val="16"/>
          <w:szCs w:val="16"/>
          <w:lang w:val="fr-BE"/>
        </w:rPr>
      </w:pPr>
    </w:p>
    <w:p w:rsidR="00C37FD1" w:rsidRPr="00C37FD1" w:rsidRDefault="00C37FD1" w:rsidP="00C37FD1">
      <w:pPr>
        <w:pStyle w:val="Notedebasdepage"/>
        <w:rPr>
          <w:rFonts w:ascii="Arial" w:hAnsi="Arial" w:cs="Arial"/>
          <w:sz w:val="16"/>
          <w:szCs w:val="16"/>
          <w:lang w:val="fr-BE"/>
        </w:rPr>
      </w:pPr>
      <w:r w:rsidRPr="00C37FD1">
        <w:rPr>
          <w:rFonts w:ascii="Arial" w:hAnsi="Arial" w:cs="Arial"/>
          <w:sz w:val="16"/>
          <w:szCs w:val="16"/>
          <w:lang w:val="fr-BE"/>
        </w:rPr>
        <w:t>L’inscription aux registres de la population doit être interprétée dans le sens de l’article 1er, § 1er, alinéa 1er, 1°, de la loi du 19 juillet 1991 relative aux registres de la population et aux cartes d’identité et modifiant la loi du 8 août 1983 organisant un registre national des personnes physiques, à savoir une inscription aux registres de la population ou au registre des étrangers.</w:t>
      </w:r>
    </w:p>
    <w:p w:rsidR="00C37FD1" w:rsidRPr="00C37FD1" w:rsidRDefault="00C37FD1" w:rsidP="00C37FD1">
      <w:pPr>
        <w:pStyle w:val="Notedebasdepage"/>
        <w:rPr>
          <w:rFonts w:ascii="Arial" w:hAnsi="Arial" w:cs="Arial"/>
          <w:sz w:val="16"/>
          <w:szCs w:val="16"/>
          <w:lang w:val="fr-BE"/>
        </w:rPr>
      </w:pPr>
    </w:p>
    <w:p w:rsidR="00C37FD1" w:rsidRPr="00E32E83" w:rsidRDefault="00C37FD1" w:rsidP="00C37FD1">
      <w:pPr>
        <w:pStyle w:val="Notedebasdepage"/>
        <w:rPr>
          <w:rFonts w:ascii="Arial" w:hAnsi="Arial" w:cs="Arial"/>
          <w:sz w:val="16"/>
          <w:szCs w:val="16"/>
          <w:lang w:val="fr-BE"/>
        </w:rPr>
      </w:pPr>
      <w:r w:rsidRPr="00C37FD1">
        <w:rPr>
          <w:rFonts w:ascii="Arial" w:hAnsi="Arial" w:cs="Arial"/>
          <w:sz w:val="16"/>
          <w:szCs w:val="16"/>
          <w:lang w:val="fr-BE"/>
        </w:rPr>
        <w:t>Les conditions d’âge et de non-suspension ou de non-exclusion des droits électoraux doivent être remplies au plus tard le jour de l’élection.</w:t>
      </w:r>
    </w:p>
    <w:p w:rsidR="00E32E83" w:rsidRPr="00E32E83" w:rsidRDefault="00E32E83" w:rsidP="00E32E83">
      <w:pPr>
        <w:pStyle w:val="Notedebasdepage"/>
        <w:rPr>
          <w:rFonts w:ascii="Arial" w:hAnsi="Arial" w:cs="Arial"/>
          <w:sz w:val="16"/>
          <w:szCs w:val="16"/>
          <w:lang w:val="fr-BE"/>
        </w:rPr>
      </w:pPr>
    </w:p>
  </w:footnote>
  <w:footnote w:id="3">
    <w:p w:rsidR="00315921" w:rsidRDefault="00315921" w:rsidP="00315921">
      <w:pPr>
        <w:pStyle w:val="Corpsdetexte"/>
        <w:rPr>
          <w:b w:val="0"/>
          <w:snapToGrid w:val="0"/>
          <w:lang w:eastAsia="fr-FR"/>
        </w:rPr>
      </w:pPr>
      <w:r>
        <w:rPr>
          <w:rStyle w:val="Appelnotedebasdep"/>
        </w:rPr>
        <w:footnoteRef/>
      </w:r>
      <w:r w:rsidRPr="00315921">
        <w:t xml:space="preserve"> </w:t>
      </w:r>
      <w:r>
        <w:rPr>
          <w:b w:val="0"/>
          <w:snapToGrid w:val="0"/>
          <w:lang w:eastAsia="fr-FR"/>
        </w:rPr>
        <w:t>L'intéressé doit pouvoir faire valoir au moment de l’introduction de sa demande cinq années ininterrompues de résidence principale en Belgique couvertes par un séjour légal.</w:t>
      </w:r>
    </w:p>
    <w:p w:rsidR="00315921" w:rsidRPr="00315921" w:rsidRDefault="00315921">
      <w:pPr>
        <w:pStyle w:val="Notedebasdepage"/>
        <w:rPr>
          <w:lang w:val="fr-BE"/>
        </w:rPr>
      </w:pPr>
    </w:p>
  </w:footnote>
  <w:footnote w:id="4">
    <w:p w:rsidR="00515EDE" w:rsidRPr="00515EDE" w:rsidRDefault="00515EDE" w:rsidP="00515EDE">
      <w:pPr>
        <w:pStyle w:val="Notedebasdepage"/>
        <w:rPr>
          <w:rFonts w:ascii="Arial" w:hAnsi="Arial" w:cs="Arial"/>
          <w:sz w:val="16"/>
          <w:szCs w:val="16"/>
          <w:lang w:val="fr-BE"/>
        </w:rPr>
      </w:pPr>
      <w:r>
        <w:rPr>
          <w:rStyle w:val="Appelnotedebasdep"/>
        </w:rPr>
        <w:footnoteRef/>
      </w:r>
      <w:r w:rsidRPr="00515EDE">
        <w:rPr>
          <w:lang w:val="fr-BE"/>
        </w:rPr>
        <w:t xml:space="preserve"> </w:t>
      </w:r>
      <w:r w:rsidRPr="00515EDE">
        <w:rPr>
          <w:rFonts w:ascii="Arial" w:hAnsi="Arial" w:cs="Arial"/>
          <w:sz w:val="16"/>
          <w:szCs w:val="16"/>
          <w:lang w:val="fr-BE"/>
        </w:rPr>
        <w:t>Lorsque le demandeur ne remplit pas l’une ou l’autre des conditions de l’électorat, le collège de bourgmestre et échevins de la commune de sa résidence lui notifie par lettre recommandée à la poste, en le motivant, son refus de l’inscrire sur la liste des électeurs.</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Dans ce cas, le demandeur peut, dans les dix jours de cette notification, faire valoir ses objections éventuelles par lettre recommandée à la poste adressée au collège des bourgmestre et échevins. Le collège se prononce dans les huit jours de la réception de la réclamation et sa décision est immédiatement notifiée à l’intéressé par lettre recommandée à la poste.</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Si le collège des bourgmestre et échevins maintient sa décision de refus, le demandeur peut interjeter appel de cette décision devant la Cour d’appel dans un délai de huit jours à compter de la notification visée à l’alinéa précédent.</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L’appel est introduit par une requête remise au procureur général près la Cour d’appel. Celui-ci en informe aussitôt le collège des bourgmestre et échevins de la commune concernée.</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Les parties disposent d’un délai de dix jours à dater de la remise de la requête pour déposer de nouvelles conclusions.  Ce délai expiré, le procureur général envoie dans les deux jours le dossier, auquel sont jointes les nouvelles pièces ou conclusions, au greffier en chef de la Cour d’appel qui en accuse réception.</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Pour le surplus, la procédure devant la Cour d’appel est réglée par les articles 28 à 39 du Code électoral.</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Le dispositif de l’arrêt rendu par la Cour d’appel est notifié sans délai et par tous moyens, par les soins du ministère public, au collège des bourgmestre et échevins qui a rendu la décision dont appel et aux autres parties.</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Exécution immédiate est donnée à l’arrêt au cas où celui-ci emporte reconnaissance de la qualité d’électeur dans le chef de l’appelant.</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Il est statué sur le recours tant en l’absence qu’en la présence des parties. Les arrêts rendus par la Cour d’appel en cette matière sont réputés contradictoires et ne sont susceptibles d’aucun recours.</w:t>
      </w:r>
    </w:p>
    <w:p w:rsidR="00515EDE" w:rsidRPr="00515EDE" w:rsidRDefault="00515EDE">
      <w:pPr>
        <w:pStyle w:val="Notedebasdepage"/>
        <w:rPr>
          <w:lang w:val="fr-BE"/>
        </w:rPr>
      </w:pPr>
    </w:p>
  </w:footnote>
  <w:footnote w:id="5">
    <w:p w:rsidR="00515EDE" w:rsidRPr="00515EDE" w:rsidRDefault="00515EDE" w:rsidP="00515EDE">
      <w:pPr>
        <w:pStyle w:val="Notedebasdepage"/>
        <w:rPr>
          <w:rFonts w:ascii="Arial" w:hAnsi="Arial" w:cs="Arial"/>
          <w:sz w:val="16"/>
          <w:szCs w:val="16"/>
          <w:lang w:val="fr-BE"/>
        </w:rPr>
      </w:pPr>
      <w:r>
        <w:rPr>
          <w:rStyle w:val="Appelnotedebasdep"/>
        </w:rPr>
        <w:footnoteRef/>
      </w:r>
      <w:r w:rsidRPr="00515EDE">
        <w:rPr>
          <w:lang w:val="fr-BE"/>
        </w:rPr>
        <w:t xml:space="preserve"> </w:t>
      </w:r>
      <w:r w:rsidRPr="00515EDE">
        <w:rPr>
          <w:rFonts w:ascii="Arial" w:hAnsi="Arial" w:cs="Arial"/>
          <w:sz w:val="16"/>
          <w:szCs w:val="16"/>
          <w:lang w:val="fr-BE"/>
        </w:rPr>
        <w:t>Les demandes d’inscription sur la liste des électeurs dressée en prévision des élections communales peuvent être introduites à tout moment, sauf durant la période qui s’écoule entre le jour de l’établissement de cette liste (le 1er août de l’année durant laquelle le renouvellement ordinaire des conseils communaux a lieu) et le jour de l’élection en prévision de laquelle ladite liste est établie. Dès le lendemain du jour de l’élection, elles peuvent à nouveau être introduites.</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De même, à tout moment, sauf durant la période visée à l’alinéa précédent, toute personne qui a été agréée en qualité d’électeur peut déclarer par écrit auprès de la commune où elle a établi sa résidence principale, renoncer à cette qualité.</w:t>
      </w:r>
    </w:p>
    <w:p w:rsidR="00515EDE" w:rsidRPr="00515EDE" w:rsidRDefault="00515EDE" w:rsidP="00515EDE">
      <w:pPr>
        <w:pStyle w:val="Notedebasdepage"/>
        <w:rPr>
          <w:rFonts w:ascii="Arial" w:hAnsi="Arial" w:cs="Arial"/>
          <w:sz w:val="16"/>
          <w:szCs w:val="16"/>
          <w:lang w:val="fr-BE"/>
        </w:rPr>
      </w:pPr>
    </w:p>
    <w:p w:rsidR="00C37FD1" w:rsidRPr="00C37FD1" w:rsidRDefault="00C37FD1" w:rsidP="00C37FD1">
      <w:pPr>
        <w:pStyle w:val="Notedebasdepage"/>
        <w:rPr>
          <w:rFonts w:ascii="Arial" w:hAnsi="Arial" w:cs="Arial"/>
          <w:sz w:val="16"/>
          <w:szCs w:val="16"/>
          <w:lang w:val="fr-BE"/>
        </w:rPr>
      </w:pPr>
      <w:r w:rsidRPr="00C37FD1">
        <w:rPr>
          <w:rFonts w:ascii="Arial" w:hAnsi="Arial" w:cs="Arial"/>
          <w:sz w:val="16"/>
          <w:szCs w:val="16"/>
          <w:lang w:val="fr-BE"/>
        </w:rPr>
        <w:t>L’agrément en qualité d’électeur reste valable aussi longtemps que l’intéressé continue à réunir les conditions de l’électorat et n’a pas renoncé à sa qualité d’électeur, quelle que soit la commune de sa résidence en Belgique.  En cas de changement de résidence dans une autre commune de Belgique, la nouvelle commune de résidence peut inviter le citoyen non belge hors Union européenne à produire l’attestation de la déclaration par laquelle il s’est engagé à respecter la Constitution, les lois du peuple belge et la Convention de Sauvegarde des Droits de l’Homme et des Libertés fondamentales.</w:t>
      </w:r>
    </w:p>
    <w:p w:rsidR="00C37FD1" w:rsidRPr="00C37FD1" w:rsidRDefault="00C37FD1" w:rsidP="00C37FD1">
      <w:pPr>
        <w:pStyle w:val="Notedebasdepage"/>
        <w:rPr>
          <w:rFonts w:ascii="Arial" w:hAnsi="Arial" w:cs="Arial"/>
          <w:sz w:val="16"/>
          <w:szCs w:val="16"/>
          <w:lang w:val="fr-BE"/>
        </w:rPr>
      </w:pPr>
    </w:p>
    <w:p w:rsidR="00515EDE" w:rsidRPr="00515EDE" w:rsidRDefault="00C37FD1" w:rsidP="00C37FD1">
      <w:pPr>
        <w:pStyle w:val="Notedebasdepage"/>
        <w:rPr>
          <w:rFonts w:ascii="Arial" w:hAnsi="Arial" w:cs="Arial"/>
          <w:sz w:val="16"/>
          <w:szCs w:val="16"/>
          <w:lang w:val="fr-BE"/>
        </w:rPr>
      </w:pPr>
      <w:r w:rsidRPr="00C37FD1">
        <w:rPr>
          <w:rFonts w:ascii="Arial" w:hAnsi="Arial" w:cs="Arial"/>
          <w:sz w:val="16"/>
          <w:szCs w:val="16"/>
          <w:lang w:val="fr-BE"/>
        </w:rPr>
        <w:t>Si après avoir été agréé en qualité d’électeur, le citoyen non belge hors Union européenne a déclaré par écrit auprès de la commune de sa résidence principale, renoncer à cette qualité, il ne peut réintroduire une nouvelle demande d’agrément comme électeur qu’après les élections communales en prévision desquelles il avait été inscrit en ladite qualité.</w:t>
      </w:r>
      <w:r w:rsidR="00515EDE" w:rsidRPr="00515EDE">
        <w:rPr>
          <w:rFonts w:ascii="Arial" w:hAnsi="Arial" w:cs="Arial"/>
          <w:sz w:val="16"/>
          <w:szCs w:val="16"/>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A2" w:rsidRDefault="00A30FA2">
    <w:pPr>
      <w:pStyle w:val="En-tte"/>
    </w:pPr>
  </w:p>
  <w:p w:rsidR="00373558" w:rsidRDefault="00373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D2D4C0CE">
      <w:start w:val="1"/>
      <w:numFmt w:val="bullet"/>
      <w:lvlText w:val=""/>
      <w:lvlJc w:val="left"/>
      <w:pPr>
        <w:tabs>
          <w:tab w:val="num" w:pos="360"/>
        </w:tabs>
        <w:ind w:left="360" w:hanging="360"/>
      </w:pPr>
      <w:rPr>
        <w:rFonts w:ascii="Symbol" w:hAnsi="Symbol" w:hint="default"/>
      </w:rPr>
    </w:lvl>
    <w:lvl w:ilvl="1" w:tplc="3AD8C260" w:tentative="1">
      <w:start w:val="1"/>
      <w:numFmt w:val="bullet"/>
      <w:lvlText w:val="o"/>
      <w:lvlJc w:val="left"/>
      <w:pPr>
        <w:tabs>
          <w:tab w:val="num" w:pos="1080"/>
        </w:tabs>
        <w:ind w:left="1080" w:hanging="360"/>
      </w:pPr>
      <w:rPr>
        <w:rFonts w:ascii="Courier New" w:hAnsi="Courier New" w:cs="Courier" w:hint="default"/>
      </w:rPr>
    </w:lvl>
    <w:lvl w:ilvl="2" w:tplc="97A41C72" w:tentative="1">
      <w:start w:val="1"/>
      <w:numFmt w:val="bullet"/>
      <w:lvlText w:val=""/>
      <w:lvlJc w:val="left"/>
      <w:pPr>
        <w:tabs>
          <w:tab w:val="num" w:pos="1800"/>
        </w:tabs>
        <w:ind w:left="1800" w:hanging="360"/>
      </w:pPr>
      <w:rPr>
        <w:rFonts w:ascii="Wingdings" w:hAnsi="Wingdings" w:hint="default"/>
      </w:rPr>
    </w:lvl>
    <w:lvl w:ilvl="3" w:tplc="84567250" w:tentative="1">
      <w:start w:val="1"/>
      <w:numFmt w:val="bullet"/>
      <w:lvlText w:val=""/>
      <w:lvlJc w:val="left"/>
      <w:pPr>
        <w:tabs>
          <w:tab w:val="num" w:pos="2520"/>
        </w:tabs>
        <w:ind w:left="2520" w:hanging="360"/>
      </w:pPr>
      <w:rPr>
        <w:rFonts w:ascii="Symbol" w:hAnsi="Symbol" w:hint="default"/>
      </w:rPr>
    </w:lvl>
    <w:lvl w:ilvl="4" w:tplc="F22C1326" w:tentative="1">
      <w:start w:val="1"/>
      <w:numFmt w:val="bullet"/>
      <w:lvlText w:val="o"/>
      <w:lvlJc w:val="left"/>
      <w:pPr>
        <w:tabs>
          <w:tab w:val="num" w:pos="3240"/>
        </w:tabs>
        <w:ind w:left="3240" w:hanging="360"/>
      </w:pPr>
      <w:rPr>
        <w:rFonts w:ascii="Courier New" w:hAnsi="Courier New" w:cs="Courier" w:hint="default"/>
      </w:rPr>
    </w:lvl>
    <w:lvl w:ilvl="5" w:tplc="12BE7D12" w:tentative="1">
      <w:start w:val="1"/>
      <w:numFmt w:val="bullet"/>
      <w:lvlText w:val=""/>
      <w:lvlJc w:val="left"/>
      <w:pPr>
        <w:tabs>
          <w:tab w:val="num" w:pos="3960"/>
        </w:tabs>
        <w:ind w:left="3960" w:hanging="360"/>
      </w:pPr>
      <w:rPr>
        <w:rFonts w:ascii="Wingdings" w:hAnsi="Wingdings" w:hint="default"/>
      </w:rPr>
    </w:lvl>
    <w:lvl w:ilvl="6" w:tplc="8C7AC85A" w:tentative="1">
      <w:start w:val="1"/>
      <w:numFmt w:val="bullet"/>
      <w:lvlText w:val=""/>
      <w:lvlJc w:val="left"/>
      <w:pPr>
        <w:tabs>
          <w:tab w:val="num" w:pos="4680"/>
        </w:tabs>
        <w:ind w:left="4680" w:hanging="360"/>
      </w:pPr>
      <w:rPr>
        <w:rFonts w:ascii="Symbol" w:hAnsi="Symbol" w:hint="default"/>
      </w:rPr>
    </w:lvl>
    <w:lvl w:ilvl="7" w:tplc="A14ED07E" w:tentative="1">
      <w:start w:val="1"/>
      <w:numFmt w:val="bullet"/>
      <w:lvlText w:val="o"/>
      <w:lvlJc w:val="left"/>
      <w:pPr>
        <w:tabs>
          <w:tab w:val="num" w:pos="5400"/>
        </w:tabs>
        <w:ind w:left="5400" w:hanging="360"/>
      </w:pPr>
      <w:rPr>
        <w:rFonts w:ascii="Courier New" w:hAnsi="Courier New" w:cs="Courier" w:hint="default"/>
      </w:rPr>
    </w:lvl>
    <w:lvl w:ilvl="8" w:tplc="F890429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2"/>
  </w:num>
  <w:num w:numId="6">
    <w:abstractNumId w:val="4"/>
  </w:num>
  <w:num w:numId="7">
    <w:abstractNumId w:val="1"/>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5"/>
    <w:rsid w:val="00005D32"/>
    <w:rsid w:val="00083B17"/>
    <w:rsid w:val="00091753"/>
    <w:rsid w:val="000A780A"/>
    <w:rsid w:val="001924DA"/>
    <w:rsid w:val="001B16DD"/>
    <w:rsid w:val="001C18AF"/>
    <w:rsid w:val="001E4F51"/>
    <w:rsid w:val="001F3F20"/>
    <w:rsid w:val="0022417B"/>
    <w:rsid w:val="00246EFB"/>
    <w:rsid w:val="00255AEB"/>
    <w:rsid w:val="00255D9F"/>
    <w:rsid w:val="00272AA9"/>
    <w:rsid w:val="002763B3"/>
    <w:rsid w:val="002B1A4A"/>
    <w:rsid w:val="00315921"/>
    <w:rsid w:val="0032114A"/>
    <w:rsid w:val="00373558"/>
    <w:rsid w:val="004154B4"/>
    <w:rsid w:val="00421C52"/>
    <w:rsid w:val="004E0541"/>
    <w:rsid w:val="004F58FD"/>
    <w:rsid w:val="00515EDE"/>
    <w:rsid w:val="00532A4B"/>
    <w:rsid w:val="00537740"/>
    <w:rsid w:val="00553D7F"/>
    <w:rsid w:val="00577250"/>
    <w:rsid w:val="005A117E"/>
    <w:rsid w:val="005A3F1A"/>
    <w:rsid w:val="005E16F6"/>
    <w:rsid w:val="00623299"/>
    <w:rsid w:val="00645B15"/>
    <w:rsid w:val="00665B73"/>
    <w:rsid w:val="006A1885"/>
    <w:rsid w:val="006B12FC"/>
    <w:rsid w:val="006F547F"/>
    <w:rsid w:val="00703A9B"/>
    <w:rsid w:val="00727515"/>
    <w:rsid w:val="00754005"/>
    <w:rsid w:val="007A4E78"/>
    <w:rsid w:val="007B0792"/>
    <w:rsid w:val="007B5076"/>
    <w:rsid w:val="00812DAE"/>
    <w:rsid w:val="0086360B"/>
    <w:rsid w:val="008960D5"/>
    <w:rsid w:val="008D1E32"/>
    <w:rsid w:val="008D3AF1"/>
    <w:rsid w:val="008F5694"/>
    <w:rsid w:val="00A2723C"/>
    <w:rsid w:val="00A30FA2"/>
    <w:rsid w:val="00A355A3"/>
    <w:rsid w:val="00A37487"/>
    <w:rsid w:val="00A56956"/>
    <w:rsid w:val="00A6119D"/>
    <w:rsid w:val="00A62113"/>
    <w:rsid w:val="00A96D02"/>
    <w:rsid w:val="00AA313A"/>
    <w:rsid w:val="00AB3E89"/>
    <w:rsid w:val="00AD4D2E"/>
    <w:rsid w:val="00B21DA7"/>
    <w:rsid w:val="00B4501C"/>
    <w:rsid w:val="00B67BF6"/>
    <w:rsid w:val="00B721F6"/>
    <w:rsid w:val="00BD5D84"/>
    <w:rsid w:val="00C37FD1"/>
    <w:rsid w:val="00C90C1C"/>
    <w:rsid w:val="00C916E6"/>
    <w:rsid w:val="00CA3D81"/>
    <w:rsid w:val="00CC1AE8"/>
    <w:rsid w:val="00D10CD0"/>
    <w:rsid w:val="00D12635"/>
    <w:rsid w:val="00D770D7"/>
    <w:rsid w:val="00DA16E8"/>
    <w:rsid w:val="00DA2F39"/>
    <w:rsid w:val="00DF2B08"/>
    <w:rsid w:val="00E32E83"/>
    <w:rsid w:val="00EA4331"/>
    <w:rsid w:val="00EB0337"/>
    <w:rsid w:val="00EB5490"/>
    <w:rsid w:val="00ED47F0"/>
    <w:rsid w:val="00F24A3A"/>
    <w:rsid w:val="00F57133"/>
    <w:rsid w:val="00F575ED"/>
    <w:rsid w:val="00F8211B"/>
    <w:rsid w:val="00FD33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rFonts w:cs="Times New Roman"/>
      <w:sz w:val="24"/>
      <w:szCs w:val="24"/>
    </w:rPr>
  </w:style>
  <w:style w:type="character" w:styleId="Appeldenotedefin">
    <w:name w:val="endnote reference"/>
    <w:semiHidden/>
    <w:rPr>
      <w:vertAlign w:val="superscript"/>
    </w:rPr>
  </w:style>
  <w:style w:type="paragraph" w:styleId="Notedebasdepage">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pPr>
      <w:tabs>
        <w:tab w:val="right" w:leader="dot" w:pos="9360"/>
      </w:tabs>
      <w:suppressAutoHyphens/>
      <w:spacing w:line="240" w:lineRule="atLeast"/>
      <w:ind w:left="720" w:right="720"/>
    </w:pPr>
    <w:rPr>
      <w:lang w:val="en-US"/>
    </w:rPr>
  </w:style>
  <w:style w:type="paragraph" w:customStyle="1" w:styleId="inhopg3">
    <w:name w:val="inhopg 3"/>
    <w:basedOn w:val="Normal"/>
    <w:pPr>
      <w:tabs>
        <w:tab w:val="right" w:leader="dot" w:pos="9360"/>
      </w:tabs>
      <w:suppressAutoHyphens/>
      <w:spacing w:line="240" w:lineRule="atLeast"/>
      <w:ind w:left="720" w:right="720"/>
    </w:pPr>
    <w:rPr>
      <w:lang w:val="en-US"/>
    </w:rPr>
  </w:style>
  <w:style w:type="paragraph" w:customStyle="1" w:styleId="inhopg4">
    <w:name w:val="inhopg 4"/>
    <w:basedOn w:val="Normal"/>
    <w:pPr>
      <w:tabs>
        <w:tab w:val="right" w:leader="dot" w:pos="9360"/>
      </w:tabs>
      <w:suppressAutoHyphens/>
      <w:spacing w:line="240" w:lineRule="atLeast"/>
      <w:ind w:left="720" w:right="720"/>
    </w:pPr>
    <w:rPr>
      <w:lang w:val="en-US"/>
    </w:rPr>
  </w:style>
  <w:style w:type="paragraph" w:customStyle="1" w:styleId="inhopg5">
    <w:name w:val="inhopg 5"/>
    <w:basedOn w:val="Normal"/>
    <w:pPr>
      <w:tabs>
        <w:tab w:val="right" w:leader="dot" w:pos="9360"/>
      </w:tabs>
      <w:suppressAutoHyphens/>
      <w:spacing w:line="240" w:lineRule="atLeast"/>
      <w:ind w:left="720" w:right="720"/>
    </w:pPr>
    <w:rPr>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720" w:hanging="720"/>
    </w:pPr>
    <w:rPr>
      <w:lang w:val="en-US"/>
    </w:rPr>
  </w:style>
  <w:style w:type="paragraph" w:styleId="Index2">
    <w:name w:val="index 2"/>
    <w:basedOn w:val="Normal"/>
    <w:next w:val="Normal"/>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Normal"/>
    <w:pPr>
      <w:tabs>
        <w:tab w:val="right" w:pos="9360"/>
      </w:tabs>
      <w:suppressAutoHyphens/>
      <w:spacing w:line="240" w:lineRule="atLeast"/>
    </w:pPr>
    <w:rPr>
      <w:lang w:val="en-US"/>
    </w:r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Textedebulles">
    <w:name w:val="Balloon Text"/>
    <w:basedOn w:val="Normal"/>
    <w:link w:val="TextedebullesCar"/>
    <w:rsid w:val="00B21DA7"/>
    <w:rPr>
      <w:rFonts w:ascii="Tahoma" w:hAnsi="Tahoma" w:cs="Tahoma"/>
      <w:sz w:val="16"/>
      <w:szCs w:val="16"/>
    </w:rPr>
  </w:style>
  <w:style w:type="character" w:customStyle="1" w:styleId="TextedebullesCar">
    <w:name w:val="Texte de bulles Car"/>
    <w:link w:val="Textedebulles"/>
    <w:rsid w:val="00B21DA7"/>
    <w:rPr>
      <w:rFonts w:ascii="Tahoma" w:hAnsi="Tahoma" w:cs="Tahoma"/>
      <w:sz w:val="16"/>
      <w:szCs w:val="16"/>
      <w:lang w:val="nl-NL" w:eastAsia="nl-NL"/>
    </w:rPr>
  </w:style>
  <w:style w:type="paragraph" w:styleId="En-tte">
    <w:name w:val="header"/>
    <w:basedOn w:val="Normal"/>
    <w:link w:val="En-tteCar"/>
    <w:rsid w:val="00B21DA7"/>
    <w:pPr>
      <w:tabs>
        <w:tab w:val="center" w:pos="4536"/>
        <w:tab w:val="right" w:pos="9072"/>
      </w:tabs>
    </w:pPr>
  </w:style>
  <w:style w:type="character" w:customStyle="1" w:styleId="En-tteCar">
    <w:name w:val="En-tête Car"/>
    <w:link w:val="En-tte"/>
    <w:rsid w:val="00B21DA7"/>
    <w:rPr>
      <w:rFonts w:ascii="Courier New" w:hAnsi="Courier New" w:cs="Courier"/>
      <w:lang w:val="nl-NL" w:eastAsia="nl-NL"/>
    </w:rPr>
  </w:style>
  <w:style w:type="paragraph" w:styleId="Pieddepage">
    <w:name w:val="footer"/>
    <w:basedOn w:val="Normal"/>
    <w:link w:val="PieddepageCar"/>
    <w:rsid w:val="00B21DA7"/>
    <w:pPr>
      <w:tabs>
        <w:tab w:val="center" w:pos="4536"/>
        <w:tab w:val="right" w:pos="9072"/>
      </w:tabs>
    </w:pPr>
  </w:style>
  <w:style w:type="character" w:customStyle="1" w:styleId="PieddepageCar">
    <w:name w:val="Pied de page Car"/>
    <w:link w:val="Pieddepage"/>
    <w:rsid w:val="00B21DA7"/>
    <w:rPr>
      <w:rFonts w:ascii="Courier New" w:hAnsi="Courier New" w:cs="Courier"/>
      <w:lang w:val="nl-NL" w:eastAsia="nl-NL"/>
    </w:rPr>
  </w:style>
  <w:style w:type="character" w:styleId="Lienhypertexte">
    <w:name w:val="Hyperlink"/>
    <w:rsid w:val="00B21DA7"/>
    <w:rPr>
      <w:color w:val="0000FF"/>
      <w:u w:val="single"/>
    </w:rPr>
  </w:style>
  <w:style w:type="paragraph" w:styleId="Paragraphedeliste">
    <w:name w:val="List Paragraph"/>
    <w:basedOn w:val="Normal"/>
    <w:uiPriority w:val="34"/>
    <w:qFormat/>
    <w:rsid w:val="00EB0337"/>
    <w:pPr>
      <w:ind w:left="708"/>
    </w:pPr>
  </w:style>
  <w:style w:type="character" w:styleId="Appelnotedebasdep">
    <w:name w:val="footnote reference"/>
    <w:rsid w:val="0022417B"/>
    <w:rPr>
      <w:vertAlign w:val="superscript"/>
    </w:rPr>
  </w:style>
  <w:style w:type="character" w:styleId="Lienhypertextesuivivisit">
    <w:name w:val="FollowedHyperlink"/>
    <w:rsid w:val="0022417B"/>
    <w:rPr>
      <w:color w:val="954F72"/>
      <w:u w:val="single"/>
    </w:rPr>
  </w:style>
  <w:style w:type="paragraph" w:styleId="Corpsdetexte">
    <w:name w:val="Body Text"/>
    <w:basedOn w:val="Normal"/>
    <w:link w:val="CorpsdetexteCar"/>
    <w:unhideWhenUsed/>
    <w:rsid w:val="00315921"/>
    <w:pPr>
      <w:widowControl/>
      <w:autoSpaceDE/>
      <w:autoSpaceDN/>
      <w:adjustRightInd/>
      <w:jc w:val="both"/>
    </w:pPr>
    <w:rPr>
      <w:rFonts w:ascii="Univers" w:hAnsi="Univers" w:cs="Times New Roman"/>
      <w:b/>
      <w:sz w:val="16"/>
      <w:szCs w:val="24"/>
      <w:lang w:val="fr-BE" w:eastAsia="fr-BE"/>
    </w:rPr>
  </w:style>
  <w:style w:type="character" w:customStyle="1" w:styleId="CorpsdetexteCar">
    <w:name w:val="Corps de texte Car"/>
    <w:basedOn w:val="Policepardfaut"/>
    <w:link w:val="Corpsdetexte"/>
    <w:rsid w:val="00315921"/>
    <w:rPr>
      <w:rFonts w:ascii="Univers" w:hAnsi="Univers"/>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8068">
      <w:bodyDiv w:val="1"/>
      <w:marLeft w:val="0"/>
      <w:marRight w:val="0"/>
      <w:marTop w:val="0"/>
      <w:marBottom w:val="0"/>
      <w:divBdr>
        <w:top w:val="none" w:sz="0" w:space="0" w:color="auto"/>
        <w:left w:val="none" w:sz="0" w:space="0" w:color="auto"/>
        <w:bottom w:val="none" w:sz="0" w:space="0" w:color="auto"/>
        <w:right w:val="none" w:sz="0" w:space="0" w:color="auto"/>
      </w:divBdr>
    </w:div>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64A5-9720-4E0A-8B34-4AA16CEA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3344</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3945</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 des non européens en Belgique</dc:title>
  <dc:subject/>
  <dc:creator>wetgn04</dc:creator>
  <cp:keywords/>
  <cp:lastModifiedBy>Véra Medjo Mengue</cp:lastModifiedBy>
  <cp:revision>5</cp:revision>
  <cp:lastPrinted>2003-11-19T14:07:00Z</cp:lastPrinted>
  <dcterms:created xsi:type="dcterms:W3CDTF">2022-11-18T14:23:00Z</dcterms:created>
  <dcterms:modified xsi:type="dcterms:W3CDTF">2023-10-16T12:41:00Z</dcterms:modified>
</cp:coreProperties>
</file>